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0DC5" w14:textId="77777777" w:rsidR="003F1A5A" w:rsidRDefault="003F1A5A" w:rsidP="003F1A5A">
      <w:pPr>
        <w:pStyle w:val="NormalWeb"/>
        <w:spacing w:before="0" w:beforeAutospacing="0" w:after="0" w:afterAutospacing="0"/>
      </w:pPr>
      <w:r>
        <w:rPr>
          <w:rFonts w:ascii="Times New Roman" w:hAnsi="Times New Roman" w:cs="Times New Roman"/>
          <w:color w:val="000000"/>
          <w:sz w:val="24"/>
          <w:szCs w:val="24"/>
        </w:rPr>
        <w:t>Theology Teacher</w:t>
      </w:r>
      <w:r>
        <w:rPr>
          <w:rFonts w:ascii="Arial" w:hAnsi="Arial" w:cs="Arial"/>
          <w:color w:val="000000"/>
        </w:rPr>
        <w:t> </w:t>
      </w:r>
    </w:p>
    <w:p w14:paraId="54ABF676" w14:textId="1A8D4F95" w:rsidR="003F1A5A" w:rsidRDefault="003F1A5A" w:rsidP="003F1A5A">
      <w:pPr>
        <w:pStyle w:val="NormalWeb"/>
        <w:spacing w:before="0" w:beforeAutospacing="0" w:after="0" w:afterAutospacing="0"/>
      </w:pPr>
      <w:r>
        <w:rPr>
          <w:rFonts w:ascii="Times New Roman" w:hAnsi="Times New Roman" w:cs="Times New Roman"/>
          <w:color w:val="000000"/>
          <w:sz w:val="24"/>
          <w:szCs w:val="24"/>
        </w:rPr>
        <w:t xml:space="preserve">St. John’s Jesuit High School &amp; Academy is accepting resumes for a full-time Theology Teacher. St. John’s is an all-boys college preparatory Catholic school in the Jesuit tradition located in Northwest, Ohio serving over 750 young men in grades 6-12. Candidates must teach and act in a way to aid in the formation of </w:t>
      </w:r>
      <w:r>
        <w:rPr>
          <w:rFonts w:ascii="Times New Roman" w:hAnsi="Times New Roman" w:cs="Times New Roman"/>
          <w:i/>
          <w:iCs/>
          <w:color w:val="000000"/>
          <w:sz w:val="24"/>
          <w:szCs w:val="24"/>
        </w:rPr>
        <w:t>Men for Others</w:t>
      </w:r>
      <w:r>
        <w:rPr>
          <w:rFonts w:ascii="Times New Roman" w:hAnsi="Times New Roman" w:cs="Times New Roman"/>
          <w:color w:val="000000"/>
          <w:sz w:val="24"/>
          <w:szCs w:val="24"/>
        </w:rPr>
        <w:t xml:space="preserve"> through the Graduate at </w:t>
      </w:r>
      <w:proofErr w:type="gramStart"/>
      <w:r>
        <w:rPr>
          <w:rFonts w:ascii="Times New Roman" w:hAnsi="Times New Roman" w:cs="Times New Roman"/>
          <w:color w:val="000000"/>
          <w:sz w:val="24"/>
          <w:szCs w:val="24"/>
        </w:rPr>
        <w:t>Graduation;</w:t>
      </w:r>
      <w:proofErr w:type="gramEnd"/>
      <w:r>
        <w:rPr>
          <w:rFonts w:ascii="Times New Roman" w:hAnsi="Times New Roman" w:cs="Times New Roman"/>
          <w:color w:val="000000"/>
          <w:sz w:val="24"/>
          <w:szCs w:val="24"/>
        </w:rPr>
        <w:t xml:space="preserve"> loving, open to growth, intellectually competent, religious, and committed to doing justice.  A bachelor's degree and the ability to obtain appropriate licensure is required. Candidates must be an active practicing Catholic in full communion with the Church.   Candidates must have the ability to successfully pass BCI/FBI background reports and protecting youth requirements.  For a current salary scale, please </w:t>
      </w:r>
      <w:r>
        <w:rPr>
          <w:rFonts w:ascii="Times New Roman" w:hAnsi="Times New Roman" w:cs="Times New Roman"/>
          <w:color w:val="000000"/>
          <w:sz w:val="24"/>
          <w:szCs w:val="24"/>
        </w:rPr>
        <w:t>visit:</w:t>
      </w:r>
      <w:r w:rsidRPr="003F1A5A">
        <w:t xml:space="preserve"> </w:t>
      </w:r>
      <w:hyperlink r:id="rId5" w:history="1">
        <w:r w:rsidRPr="00986D7C">
          <w:rPr>
            <w:rStyle w:val="Hyperlink"/>
            <w:rFonts w:ascii="Times New Roman" w:hAnsi="Times New Roman" w:cs="Times New Roman"/>
            <w:sz w:val="24"/>
            <w:szCs w:val="24"/>
          </w:rPr>
          <w:t>https://www.sjjtitans.net/document001</w:t>
        </w:r>
      </w:hyperlink>
      <w:r>
        <w:rPr>
          <w:rFonts w:ascii="Times New Roman" w:hAnsi="Times New Roman" w:cs="Times New Roman"/>
          <w:color w:val="000000"/>
          <w:sz w:val="24"/>
          <w:szCs w:val="24"/>
        </w:rPr>
        <w:t xml:space="preserve">  </w:t>
      </w:r>
    </w:p>
    <w:p w14:paraId="641AFA09" w14:textId="77777777" w:rsidR="003F1A5A" w:rsidRDefault="003F1A5A" w:rsidP="003F1A5A"/>
    <w:p w14:paraId="79F71E0E" w14:textId="77777777" w:rsidR="003F1A5A" w:rsidRDefault="003F1A5A" w:rsidP="003F1A5A">
      <w:pPr>
        <w:pStyle w:val="NormalWeb"/>
        <w:spacing w:before="0" w:beforeAutospacing="0" w:after="0" w:afterAutospacing="0"/>
      </w:pPr>
      <w:r>
        <w:rPr>
          <w:rFonts w:ascii="Times New Roman" w:hAnsi="Times New Roman" w:cs="Times New Roman"/>
          <w:color w:val="000000"/>
          <w:sz w:val="24"/>
          <w:szCs w:val="24"/>
        </w:rPr>
        <w:t>Employee benefits include but are not limited to:</w:t>
      </w:r>
    </w:p>
    <w:p w14:paraId="184909C8" w14:textId="77777777" w:rsidR="003F1A5A" w:rsidRDefault="003F1A5A" w:rsidP="003F1A5A">
      <w:pPr>
        <w:numPr>
          <w:ilvl w:val="0"/>
          <w:numId w:val="1"/>
        </w:numPr>
        <w:textAlignment w:val="baseline"/>
        <w:rPr>
          <w:rFonts w:ascii="Arial" w:eastAsia="Times New Roman" w:hAnsi="Arial" w:cs="Arial"/>
          <w:color w:val="000000"/>
        </w:rPr>
      </w:pPr>
      <w:r>
        <w:rPr>
          <w:rFonts w:ascii="Times New Roman" w:eastAsia="Times New Roman" w:hAnsi="Times New Roman" w:cs="Times New Roman"/>
          <w:color w:val="000000"/>
          <w:sz w:val="24"/>
          <w:szCs w:val="24"/>
        </w:rPr>
        <w:t>Matching retirement contributions up to 4% toward either a 403(b) or a Roth 403(b). </w:t>
      </w:r>
    </w:p>
    <w:p w14:paraId="4508F986" w14:textId="77777777" w:rsidR="003F1A5A" w:rsidRDefault="003F1A5A" w:rsidP="003F1A5A">
      <w:pPr>
        <w:numPr>
          <w:ilvl w:val="0"/>
          <w:numId w:val="1"/>
        </w:numPr>
        <w:textAlignment w:val="baseline"/>
        <w:rPr>
          <w:rFonts w:ascii="Arial" w:eastAsia="Times New Roman" w:hAnsi="Arial" w:cs="Arial"/>
          <w:color w:val="000000"/>
        </w:rPr>
      </w:pPr>
      <w:r>
        <w:rPr>
          <w:rFonts w:ascii="Times New Roman" w:eastAsia="Times New Roman" w:hAnsi="Times New Roman" w:cs="Times New Roman"/>
          <w:color w:val="000000"/>
          <w:sz w:val="24"/>
          <w:szCs w:val="24"/>
        </w:rPr>
        <w:t>Employer paid Life and AD&amp;D Insurance. </w:t>
      </w:r>
    </w:p>
    <w:p w14:paraId="0459688B" w14:textId="77777777" w:rsidR="003F1A5A" w:rsidRDefault="003F1A5A" w:rsidP="003F1A5A">
      <w:pPr>
        <w:numPr>
          <w:ilvl w:val="0"/>
          <w:numId w:val="1"/>
        </w:numPr>
        <w:textAlignment w:val="baseline"/>
        <w:rPr>
          <w:rFonts w:ascii="Arial" w:eastAsia="Times New Roman" w:hAnsi="Arial" w:cs="Arial"/>
          <w:color w:val="000000"/>
        </w:rPr>
      </w:pPr>
      <w:r>
        <w:rPr>
          <w:rFonts w:ascii="Times New Roman" w:eastAsia="Times New Roman" w:hAnsi="Times New Roman" w:cs="Times New Roman"/>
          <w:color w:val="000000"/>
          <w:sz w:val="24"/>
          <w:szCs w:val="24"/>
        </w:rPr>
        <w:t>Option to purchase additional Voluntary Life Insurance without evidence of insurability. </w:t>
      </w:r>
    </w:p>
    <w:p w14:paraId="750C4E52" w14:textId="77777777" w:rsidR="003F1A5A" w:rsidRDefault="003F1A5A" w:rsidP="003F1A5A">
      <w:pPr>
        <w:numPr>
          <w:ilvl w:val="0"/>
          <w:numId w:val="1"/>
        </w:numPr>
        <w:textAlignment w:val="baseline"/>
        <w:rPr>
          <w:rFonts w:ascii="Arial" w:eastAsia="Times New Roman" w:hAnsi="Arial" w:cs="Arial"/>
          <w:color w:val="000000"/>
        </w:rPr>
      </w:pPr>
      <w:r>
        <w:rPr>
          <w:rFonts w:ascii="Times New Roman" w:eastAsia="Times New Roman" w:hAnsi="Times New Roman" w:cs="Times New Roman"/>
          <w:color w:val="000000"/>
          <w:sz w:val="24"/>
          <w:szCs w:val="24"/>
        </w:rPr>
        <w:t>Robust health, dental and vision insurance and access to Health and Dependent care Flexible Spending Accounts. </w:t>
      </w:r>
    </w:p>
    <w:p w14:paraId="742597F9" w14:textId="77777777" w:rsidR="003F1A5A" w:rsidRDefault="003F1A5A" w:rsidP="003F1A5A">
      <w:pPr>
        <w:numPr>
          <w:ilvl w:val="0"/>
          <w:numId w:val="1"/>
        </w:numPr>
        <w:textAlignment w:val="baseline"/>
        <w:rPr>
          <w:rFonts w:ascii="Arial" w:eastAsia="Times New Roman" w:hAnsi="Arial" w:cs="Arial"/>
          <w:color w:val="000000"/>
        </w:rPr>
      </w:pPr>
      <w:r>
        <w:rPr>
          <w:rFonts w:ascii="Times New Roman" w:eastAsia="Times New Roman" w:hAnsi="Times New Roman" w:cs="Times New Roman"/>
          <w:color w:val="000000"/>
          <w:sz w:val="24"/>
          <w:szCs w:val="24"/>
        </w:rPr>
        <w:t>An Employee Assistance Program that offers free access to counseling services for the employee and any dependents. </w:t>
      </w:r>
    </w:p>
    <w:p w14:paraId="614412C8" w14:textId="77777777" w:rsidR="003F1A5A" w:rsidRDefault="003F1A5A" w:rsidP="003F1A5A">
      <w:pPr>
        <w:numPr>
          <w:ilvl w:val="0"/>
          <w:numId w:val="1"/>
        </w:numPr>
        <w:textAlignment w:val="baseline"/>
        <w:rPr>
          <w:rFonts w:ascii="Arial" w:eastAsia="Times New Roman" w:hAnsi="Arial" w:cs="Arial"/>
          <w:color w:val="000000"/>
        </w:rPr>
      </w:pPr>
      <w:r>
        <w:rPr>
          <w:rFonts w:ascii="Times New Roman" w:eastAsia="Times New Roman" w:hAnsi="Times New Roman" w:cs="Times New Roman"/>
          <w:color w:val="000000"/>
          <w:sz w:val="24"/>
          <w:szCs w:val="24"/>
        </w:rPr>
        <w:t>A positive work environment focused on the betterment of the young men at St. John’s Jesuit High School Academy. </w:t>
      </w:r>
    </w:p>
    <w:p w14:paraId="0B916F15" w14:textId="77777777" w:rsidR="003F1A5A" w:rsidRDefault="003F1A5A" w:rsidP="003F1A5A">
      <w:pPr>
        <w:numPr>
          <w:ilvl w:val="0"/>
          <w:numId w:val="1"/>
        </w:numPr>
        <w:textAlignment w:val="baseline"/>
        <w:rPr>
          <w:rFonts w:ascii="Arial" w:eastAsia="Times New Roman" w:hAnsi="Arial" w:cs="Arial"/>
          <w:color w:val="000000"/>
        </w:rPr>
      </w:pPr>
      <w:r>
        <w:rPr>
          <w:rFonts w:ascii="Times New Roman" w:eastAsia="Times New Roman" w:hAnsi="Times New Roman" w:cs="Times New Roman"/>
          <w:color w:val="000000"/>
          <w:sz w:val="24"/>
          <w:szCs w:val="24"/>
        </w:rPr>
        <w:t>Tuition assistance for son(s) of employees to attend St. John’s. </w:t>
      </w:r>
    </w:p>
    <w:p w14:paraId="655F25BC" w14:textId="77777777" w:rsidR="003F1A5A" w:rsidRDefault="003F1A5A" w:rsidP="003F1A5A">
      <w:pPr>
        <w:numPr>
          <w:ilvl w:val="0"/>
          <w:numId w:val="1"/>
        </w:numPr>
        <w:textAlignment w:val="baseline"/>
        <w:rPr>
          <w:rFonts w:ascii="Arial" w:eastAsia="Times New Roman" w:hAnsi="Arial" w:cs="Arial"/>
          <w:color w:val="000000"/>
        </w:rPr>
      </w:pPr>
      <w:r>
        <w:rPr>
          <w:rFonts w:ascii="Times New Roman" w:eastAsia="Times New Roman" w:hAnsi="Times New Roman" w:cs="Times New Roman"/>
          <w:color w:val="000000"/>
          <w:sz w:val="24"/>
          <w:szCs w:val="24"/>
        </w:rPr>
        <w:t>An employer who sees each employee, as well as each student, as an individual person and strives for a work environment where that individual person is treated with dignity and respect. </w:t>
      </w:r>
    </w:p>
    <w:p w14:paraId="0E37847A" w14:textId="77777777" w:rsidR="003F1A5A" w:rsidRDefault="003F1A5A" w:rsidP="003F1A5A">
      <w:pPr>
        <w:numPr>
          <w:ilvl w:val="0"/>
          <w:numId w:val="1"/>
        </w:numPr>
        <w:textAlignment w:val="baseline"/>
        <w:rPr>
          <w:rFonts w:ascii="Arial" w:eastAsia="Times New Roman" w:hAnsi="Arial" w:cs="Arial"/>
          <w:color w:val="000000"/>
        </w:rPr>
      </w:pPr>
      <w:r>
        <w:rPr>
          <w:rFonts w:ascii="Times New Roman" w:eastAsia="Times New Roman" w:hAnsi="Times New Roman" w:cs="Times New Roman"/>
          <w:color w:val="000000"/>
          <w:sz w:val="24"/>
          <w:szCs w:val="24"/>
        </w:rPr>
        <w:t>60 days of fully paid maternity leave. </w:t>
      </w:r>
    </w:p>
    <w:p w14:paraId="02E1F45F" w14:textId="77777777" w:rsidR="003F1A5A" w:rsidRDefault="003F1A5A" w:rsidP="003F1A5A">
      <w:pPr>
        <w:numPr>
          <w:ilvl w:val="0"/>
          <w:numId w:val="1"/>
        </w:numPr>
        <w:textAlignment w:val="baseline"/>
        <w:rPr>
          <w:rFonts w:ascii="Arial" w:eastAsia="Times New Roman" w:hAnsi="Arial" w:cs="Arial"/>
          <w:color w:val="000000"/>
        </w:rPr>
      </w:pPr>
      <w:r>
        <w:rPr>
          <w:rFonts w:ascii="Times New Roman" w:eastAsia="Times New Roman" w:hAnsi="Times New Roman" w:cs="Times New Roman"/>
          <w:color w:val="000000"/>
          <w:sz w:val="24"/>
          <w:szCs w:val="24"/>
        </w:rPr>
        <w:t>10 days of fully paid paternity leave. </w:t>
      </w:r>
    </w:p>
    <w:p w14:paraId="31688EE5" w14:textId="77777777" w:rsidR="003F1A5A" w:rsidRDefault="003F1A5A" w:rsidP="003F1A5A">
      <w:pPr>
        <w:numPr>
          <w:ilvl w:val="0"/>
          <w:numId w:val="1"/>
        </w:numPr>
        <w:spacing w:after="240"/>
        <w:textAlignment w:val="baseline"/>
        <w:rPr>
          <w:rFonts w:ascii="Arial" w:eastAsia="Times New Roman" w:hAnsi="Arial" w:cs="Arial"/>
          <w:color w:val="000000"/>
        </w:rPr>
      </w:pPr>
      <w:r>
        <w:rPr>
          <w:rFonts w:ascii="Times New Roman" w:eastAsia="Times New Roman" w:hAnsi="Times New Roman" w:cs="Times New Roman"/>
          <w:color w:val="000000"/>
          <w:sz w:val="24"/>
          <w:szCs w:val="24"/>
        </w:rPr>
        <w:t>Options for faith formation and spiritual growth. </w:t>
      </w:r>
    </w:p>
    <w:p w14:paraId="133EAB62" w14:textId="77777777" w:rsidR="003F1A5A" w:rsidRDefault="003F1A5A" w:rsidP="003F1A5A">
      <w:r>
        <w:rPr>
          <w:rFonts w:ascii="Times New Roman" w:hAnsi="Times New Roman" w:cs="Times New Roman"/>
          <w:color w:val="000000"/>
          <w:sz w:val="24"/>
          <w:szCs w:val="24"/>
        </w:rPr>
        <w:t xml:space="preserve">Interested candidates please send resume and cover letter to Kathryn Sliwinski-Mundrick at </w:t>
      </w:r>
      <w:hyperlink r:id="rId6" w:history="1">
        <w:r>
          <w:rPr>
            <w:rStyle w:val="Hyperlink"/>
          </w:rPr>
          <w:t>HumanResources@sjjtitans.org</w:t>
        </w:r>
      </w:hyperlink>
      <w:r>
        <w:t xml:space="preserve">. </w:t>
      </w:r>
    </w:p>
    <w:p w14:paraId="521FE35E" w14:textId="77777777" w:rsidR="00FE0244" w:rsidRDefault="00FE0244"/>
    <w:sectPr w:rsidR="00FE0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1214"/>
    <w:multiLevelType w:val="multilevel"/>
    <w:tmpl w:val="6B3E9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A5A"/>
    <w:rsid w:val="003F1A5A"/>
    <w:rsid w:val="008E2ADF"/>
    <w:rsid w:val="00FE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174A"/>
  <w15:chartTrackingRefBased/>
  <w15:docId w15:val="{3CFD2336-586A-46E3-BC50-D9C720C1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A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A5A"/>
    <w:rPr>
      <w:color w:val="0563C1"/>
      <w:u w:val="single"/>
    </w:rPr>
  </w:style>
  <w:style w:type="paragraph" w:styleId="NormalWeb">
    <w:name w:val="Normal (Web)"/>
    <w:basedOn w:val="Normal"/>
    <w:uiPriority w:val="99"/>
    <w:semiHidden/>
    <w:unhideWhenUsed/>
    <w:rsid w:val="003F1A5A"/>
    <w:pPr>
      <w:spacing w:before="100" w:beforeAutospacing="1" w:after="100" w:afterAutospacing="1"/>
    </w:pPr>
  </w:style>
  <w:style w:type="character" w:styleId="UnresolvedMention">
    <w:name w:val="Unresolved Mention"/>
    <w:basedOn w:val="DefaultParagraphFont"/>
    <w:uiPriority w:val="99"/>
    <w:semiHidden/>
    <w:unhideWhenUsed/>
    <w:rsid w:val="003F1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36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anResources@sjjtitans.org" TargetMode="External"/><Relationship Id="rId5" Type="http://schemas.openxmlformats.org/officeDocument/2006/relationships/hyperlink" Target="https://www.sjjtitans.net/document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Sliwinski-Mundrick</dc:creator>
  <cp:keywords/>
  <dc:description/>
  <cp:lastModifiedBy>Katie Sliwinski-Mundrick</cp:lastModifiedBy>
  <cp:revision>1</cp:revision>
  <dcterms:created xsi:type="dcterms:W3CDTF">2024-02-26T18:20:00Z</dcterms:created>
  <dcterms:modified xsi:type="dcterms:W3CDTF">2024-02-26T18:21:00Z</dcterms:modified>
</cp:coreProperties>
</file>