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Pr>
        <w:drawing>
          <wp:inline distB="0" distT="0" distL="0" distR="0">
            <wp:extent cx="2293205" cy="867890"/>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93205" cy="8678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Updated March 2024</w:t>
      </w:r>
    </w:p>
    <w:p w:rsidR="00000000" w:rsidDel="00000000" w:rsidP="00000000" w:rsidRDefault="00000000" w:rsidRPr="00000000" w14:paraId="00000003">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 Position: </w:t>
      </w:r>
      <w:r w:rsidDel="00000000" w:rsidR="00000000" w:rsidRPr="00000000">
        <w:rPr>
          <w:rFonts w:ascii="Times New Roman" w:cs="Times New Roman" w:eastAsia="Times New Roman" w:hAnsi="Times New Roman"/>
          <w:sz w:val="24"/>
          <w:szCs w:val="24"/>
          <w:rtl w:val="0"/>
        </w:rPr>
        <w:t xml:space="preserve">School Program Coordinator</w:t>
      </w:r>
    </w:p>
    <w:p w:rsidR="00000000" w:rsidDel="00000000" w:rsidP="00000000" w:rsidRDefault="00000000" w:rsidRPr="00000000" w14:paraId="00000004">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 Type: </w:t>
      </w:r>
      <w:r w:rsidDel="00000000" w:rsidR="00000000" w:rsidRPr="00000000">
        <w:rPr>
          <w:rFonts w:ascii="Times New Roman" w:cs="Times New Roman" w:eastAsia="Times New Roman" w:hAnsi="Times New Roman"/>
          <w:sz w:val="24"/>
          <w:szCs w:val="24"/>
          <w:rtl w:val="0"/>
        </w:rPr>
        <w:t xml:space="preserve">Full time Monday-Friday, 8:30am-5:15pm (weekends if needed)</w:t>
      </w:r>
    </w:p>
    <w:p w:rsidR="00000000" w:rsidDel="00000000" w:rsidP="00000000" w:rsidRDefault="00000000" w:rsidRPr="00000000" w14:paraId="00000006">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Start Date: </w:t>
      </w:r>
      <w:r w:rsidDel="00000000" w:rsidR="00000000" w:rsidRPr="00000000">
        <w:rPr>
          <w:rFonts w:ascii="Times New Roman" w:cs="Times New Roman" w:eastAsia="Times New Roman" w:hAnsi="Times New Roman"/>
          <w:sz w:val="24"/>
          <w:szCs w:val="24"/>
          <w:rtl w:val="0"/>
        </w:rPr>
        <w:t xml:space="preserve">July 1, 2024</w:t>
      </w:r>
    </w:p>
    <w:p w:rsidR="00000000" w:rsidDel="00000000" w:rsidP="00000000" w:rsidRDefault="00000000" w:rsidRPr="00000000" w14:paraId="00000008">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tl w:val="0"/>
        </w:rPr>
      </w:r>
    </w:p>
    <w:p w:rsidR="00000000" w:rsidDel="00000000" w:rsidP="00000000" w:rsidRDefault="00000000" w:rsidRPr="00000000" w14:paraId="00000009">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Equal Employment Opportunity:</w:t>
      </w:r>
      <w:r w:rsidDel="00000000" w:rsidR="00000000" w:rsidRPr="00000000">
        <w:rPr>
          <w:rtl w:val="0"/>
        </w:rPr>
      </w:r>
    </w:p>
    <w:p w:rsidR="00000000" w:rsidDel="00000000" w:rsidP="00000000" w:rsidRDefault="00000000" w:rsidRPr="00000000" w14:paraId="0000000A">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Nativity Jesuit Academy is an equal opportunity employer.</w:t>
      </w:r>
    </w:p>
    <w:p w:rsidR="00000000" w:rsidDel="00000000" w:rsidP="00000000" w:rsidRDefault="00000000" w:rsidRPr="00000000" w14:paraId="0000000B">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widowControl w:val="1"/>
        <w:spacing w:before="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Nativity Jesuit Academy:</w:t>
      </w:r>
      <w:r w:rsidDel="00000000" w:rsidR="00000000" w:rsidRPr="00000000">
        <w:rPr>
          <w:rtl w:val="0"/>
        </w:rPr>
      </w:r>
    </w:p>
    <w:p w:rsidR="00000000" w:rsidDel="00000000" w:rsidP="00000000" w:rsidRDefault="00000000" w:rsidRPr="00000000" w14:paraId="0000000D">
      <w:pPr>
        <w:pStyle w:val="Heading3"/>
        <w:spacing w:after="280" w:before="280" w:lineRule="auto"/>
        <w:jc w:val="both"/>
        <w:rPr/>
      </w:pPr>
      <w:r w:rsidDel="00000000" w:rsidR="00000000" w:rsidRPr="00000000">
        <w:rPr>
          <w:b w:val="0"/>
          <w:sz w:val="24"/>
          <w:szCs w:val="24"/>
          <w:highlight w:val="white"/>
          <w:rtl w:val="0"/>
        </w:rPr>
        <w:t xml:space="preserve">Nativity Jesuit Academy (NJA) is a K4-8 co-ed Catholic, Jesuit, urban school serving young men and women in Milwaukee, WI. We prepare our students, in partnership with their families, for Christian leadership and service in high school, college, and life.</w:t>
      </w:r>
      <w:r w:rsidDel="00000000" w:rsidR="00000000" w:rsidRPr="00000000">
        <w:rPr>
          <w:rtl w:val="0"/>
        </w:rPr>
      </w:r>
    </w:p>
    <w:p w:rsidR="00000000" w:rsidDel="00000000" w:rsidP="00000000" w:rsidRDefault="00000000" w:rsidRPr="00000000" w14:paraId="0000000E">
      <w:pPr>
        <w:pStyle w:val="Heading3"/>
        <w:spacing w:after="280" w:before="280" w:lineRule="auto"/>
        <w:jc w:val="both"/>
        <w:rPr/>
      </w:pPr>
      <w:r w:rsidDel="00000000" w:rsidR="00000000" w:rsidRPr="00000000">
        <w:rPr>
          <w:b w:val="0"/>
          <w:sz w:val="24"/>
          <w:szCs w:val="24"/>
          <w:highlight w:val="white"/>
          <w:rtl w:val="0"/>
        </w:rPr>
        <w:t xml:space="preserve">Through a holistic education program, NJA strives to form leaders who are religious, loving, seeking intellectual excellence, committed to justice and open to growth. Like Christ, who came “not to be served, but to serve” (Mark 10:45), NJA transforms students to become men and women for and with others.</w:t>
      </w:r>
      <w:r w:rsidDel="00000000" w:rsidR="00000000" w:rsidRPr="00000000">
        <w:rPr>
          <w:rtl w:val="0"/>
        </w:rPr>
      </w:r>
    </w:p>
    <w:p w:rsidR="00000000" w:rsidDel="00000000" w:rsidP="00000000" w:rsidRDefault="00000000" w:rsidRPr="00000000" w14:paraId="0000000F">
      <w:pPr>
        <w:widowControl w:val="1"/>
        <w:spacing w:before="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 Summary:</w:t>
      </w:r>
      <w:r w:rsidDel="00000000" w:rsidR="00000000" w:rsidRPr="00000000">
        <w:rPr>
          <w:rtl w:val="0"/>
        </w:rPr>
      </w:r>
    </w:p>
    <w:p w:rsidR="00000000" w:rsidDel="00000000" w:rsidP="00000000" w:rsidRDefault="00000000" w:rsidRPr="00000000" w14:paraId="00000010">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program coordinator will oversee the after-care instructor, all after-school activities, and coordinate all programs after school while working closely with the Assistant Principal, Front Office Manager, and Facilities Manager.</w:t>
      </w:r>
    </w:p>
    <w:p w:rsidR="00000000" w:rsidDel="00000000" w:rsidP="00000000" w:rsidRDefault="00000000" w:rsidRPr="00000000" w14:paraId="00000011">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Responsibilities: </w:t>
      </w:r>
    </w:p>
    <w:p w:rsidR="00000000" w:rsidDel="00000000" w:rsidP="00000000" w:rsidRDefault="00000000" w:rsidRPr="00000000" w14:paraId="00000013">
      <w:pPr>
        <w:widowControl w:val="1"/>
        <w:numPr>
          <w:ilvl w:val="0"/>
          <w:numId w:val="4"/>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 sports and extracurriculars with support from school leadership team</w:t>
      </w:r>
    </w:p>
    <w:p w:rsidR="00000000" w:rsidDel="00000000" w:rsidP="00000000" w:rsidRDefault="00000000" w:rsidRPr="00000000" w14:paraId="00000014">
      <w:pPr>
        <w:widowControl w:val="1"/>
        <w:numPr>
          <w:ilvl w:val="1"/>
          <w:numId w:val="4"/>
        </w:numPr>
        <w:shd w:fill="ffffff"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 of contact for coaches</w:t>
      </w:r>
    </w:p>
    <w:p w:rsidR="00000000" w:rsidDel="00000000" w:rsidP="00000000" w:rsidRDefault="00000000" w:rsidRPr="00000000" w14:paraId="00000015">
      <w:pPr>
        <w:widowControl w:val="1"/>
        <w:numPr>
          <w:ilvl w:val="1"/>
          <w:numId w:val="4"/>
        </w:numPr>
        <w:shd w:fill="ffffff"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parent and student meetings related to after-school activities</w:t>
      </w:r>
    </w:p>
    <w:p w:rsidR="00000000" w:rsidDel="00000000" w:rsidP="00000000" w:rsidRDefault="00000000" w:rsidRPr="00000000" w14:paraId="00000016">
      <w:pPr>
        <w:widowControl w:val="1"/>
        <w:numPr>
          <w:ilvl w:val="1"/>
          <w:numId w:val="4"/>
        </w:numPr>
        <w:shd w:fill="ffffff"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and manage athletic calendar</w:t>
      </w:r>
    </w:p>
    <w:p w:rsidR="00000000" w:rsidDel="00000000" w:rsidP="00000000" w:rsidRDefault="00000000" w:rsidRPr="00000000" w14:paraId="00000017">
      <w:pPr>
        <w:widowControl w:val="1"/>
        <w:numPr>
          <w:ilvl w:val="1"/>
          <w:numId w:val="4"/>
        </w:numPr>
        <w:shd w:fill="ffffff"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partnerships with community members and programs to bring new activities to Nativity</w:t>
      </w:r>
    </w:p>
    <w:p w:rsidR="00000000" w:rsidDel="00000000" w:rsidP="00000000" w:rsidRDefault="00000000" w:rsidRPr="00000000" w14:paraId="00000018">
      <w:pPr>
        <w:widowControl w:val="1"/>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Manage communication to families regarding extracurriculars in conjunction with the front office </w:t>
      </w:r>
      <w:r w:rsidDel="00000000" w:rsidR="00000000" w:rsidRPr="00000000">
        <w:rPr>
          <w:rtl w:val="0"/>
        </w:rPr>
      </w:r>
    </w:p>
    <w:p w:rsidR="00000000" w:rsidDel="00000000" w:rsidP="00000000" w:rsidRDefault="00000000" w:rsidRPr="00000000" w14:paraId="00000019">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1"/>
        <w:numPr>
          <w:ilvl w:val="0"/>
          <w:numId w:val="1"/>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Athletic Coordinator duties will include, but are not limited to:</w:t>
      </w:r>
    </w:p>
    <w:p w:rsidR="00000000" w:rsidDel="00000000" w:rsidP="00000000" w:rsidRDefault="00000000" w:rsidRPr="00000000" w14:paraId="0000001B">
      <w:pPr>
        <w:widowControl w:val="1"/>
        <w:numPr>
          <w:ilvl w:val="1"/>
          <w:numId w:val="1"/>
        </w:numPr>
        <w:shd w:fill="ffffff"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Attend League Meetings (evenings) </w:t>
      </w:r>
      <w:r w:rsidDel="00000000" w:rsidR="00000000" w:rsidRPr="00000000">
        <w:rPr>
          <w:rtl w:val="0"/>
        </w:rPr>
      </w:r>
    </w:p>
    <w:p w:rsidR="00000000" w:rsidDel="00000000" w:rsidP="00000000" w:rsidRDefault="00000000" w:rsidRPr="00000000" w14:paraId="0000001C">
      <w:pPr>
        <w:widowControl w:val="1"/>
        <w:numPr>
          <w:ilvl w:val="1"/>
          <w:numId w:val="1"/>
        </w:numPr>
        <w:shd w:fill="ffffff" w:val="clear"/>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Manage sign up, rostering, (including collection of sports fees) and scheduling of all teams</w:t>
      </w:r>
    </w:p>
    <w:p w:rsidR="00000000" w:rsidDel="00000000" w:rsidP="00000000" w:rsidRDefault="00000000" w:rsidRPr="00000000" w14:paraId="0000001D">
      <w:pPr>
        <w:widowControl w:val="1"/>
        <w:numPr>
          <w:ilvl w:val="1"/>
          <w:numId w:val="1"/>
        </w:numPr>
        <w:shd w:fill="ffffff" w:val="clea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Attend practices and games as needed</w:t>
      </w:r>
    </w:p>
    <w:p w:rsidR="00000000" w:rsidDel="00000000" w:rsidP="00000000" w:rsidRDefault="00000000" w:rsidRPr="00000000" w14:paraId="0000001E">
      <w:pPr>
        <w:widowControl w:val="1"/>
        <w:numPr>
          <w:ilvl w:val="1"/>
          <w:numId w:val="1"/>
        </w:numPr>
        <w:shd w:fill="ffffff" w:val="clea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Manage the maintenance and purchasing of uniforms</w:t>
      </w:r>
      <w:r w:rsidDel="00000000" w:rsidR="00000000" w:rsidRPr="00000000">
        <w:rPr>
          <w:rtl w:val="0"/>
        </w:rPr>
      </w:r>
    </w:p>
    <w:p w:rsidR="00000000" w:rsidDel="00000000" w:rsidP="00000000" w:rsidRDefault="00000000" w:rsidRPr="00000000" w14:paraId="0000001F">
      <w:pPr>
        <w:widowControl w:val="1"/>
        <w:numPr>
          <w:ilvl w:val="1"/>
          <w:numId w:val="1"/>
        </w:numPr>
        <w:shd w:fill="ffffff" w:val="clear"/>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Work closely with ou</w:t>
      </w:r>
      <w:r w:rsidDel="00000000" w:rsidR="00000000" w:rsidRPr="00000000">
        <w:rPr>
          <w:rFonts w:ascii="Times New Roman" w:cs="Times New Roman" w:eastAsia="Times New Roman" w:hAnsi="Times New Roman"/>
          <w:color w:val="222222"/>
          <w:sz w:val="24"/>
          <w:szCs w:val="24"/>
          <w:highlight w:val="white"/>
          <w:rtl w:val="0"/>
        </w:rPr>
        <w:t xml:space="preserve">r facilities manager t</w:t>
      </w:r>
      <w:r w:rsidDel="00000000" w:rsidR="00000000" w:rsidRPr="00000000">
        <w:rPr>
          <w:rFonts w:ascii="Times New Roman" w:cs="Times New Roman" w:eastAsia="Times New Roman" w:hAnsi="Times New Roman"/>
          <w:color w:val="222222"/>
          <w:sz w:val="24"/>
          <w:szCs w:val="24"/>
          <w:rtl w:val="0"/>
        </w:rPr>
        <w:t xml:space="preserve">o manage the gym for home games and any other after-school activities </w:t>
      </w:r>
      <w:r w:rsidDel="00000000" w:rsidR="00000000" w:rsidRPr="00000000">
        <w:rPr>
          <w:rtl w:val="0"/>
        </w:rPr>
      </w:r>
    </w:p>
    <w:p w:rsidR="00000000" w:rsidDel="00000000" w:rsidP="00000000" w:rsidRDefault="00000000" w:rsidRPr="00000000" w14:paraId="00000020">
      <w:pPr>
        <w:widowControl w:val="1"/>
        <w:numPr>
          <w:ilvl w:val="1"/>
          <w:numId w:val="1"/>
        </w:numPr>
        <w:shd w:fill="ffffff" w:val="clear"/>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Manage Athletic budget &amp; manage all calendars for sports </w:t>
      </w:r>
      <w:r w:rsidDel="00000000" w:rsidR="00000000" w:rsidRPr="00000000">
        <w:rPr>
          <w:rtl w:val="0"/>
        </w:rPr>
      </w:r>
    </w:p>
    <w:p w:rsidR="00000000" w:rsidDel="00000000" w:rsidP="00000000" w:rsidRDefault="00000000" w:rsidRPr="00000000" w14:paraId="00000021">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1"/>
        <w:numPr>
          <w:ilvl w:val="0"/>
          <w:numId w:val="4"/>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 all parent and student volunteers</w:t>
      </w:r>
    </w:p>
    <w:p w:rsidR="00000000" w:rsidDel="00000000" w:rsidP="00000000" w:rsidRDefault="00000000" w:rsidRPr="00000000" w14:paraId="00000024">
      <w:pPr>
        <w:widowControl w:val="1"/>
        <w:numPr>
          <w:ilvl w:val="1"/>
          <w:numId w:val="4"/>
        </w:numPr>
        <w:shd w:fill="ffffff"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volunteers</w:t>
      </w:r>
    </w:p>
    <w:p w:rsidR="00000000" w:rsidDel="00000000" w:rsidP="00000000" w:rsidRDefault="00000000" w:rsidRPr="00000000" w14:paraId="00000025">
      <w:pPr>
        <w:widowControl w:val="1"/>
        <w:numPr>
          <w:ilvl w:val="1"/>
          <w:numId w:val="4"/>
        </w:numPr>
        <w:shd w:fill="ffffff"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volunteers meet all compliance requirements</w:t>
      </w:r>
    </w:p>
    <w:p w:rsidR="00000000" w:rsidDel="00000000" w:rsidP="00000000" w:rsidRDefault="00000000" w:rsidRPr="00000000" w14:paraId="00000026">
      <w:pPr>
        <w:widowControl w:val="1"/>
        <w:numPr>
          <w:ilvl w:val="1"/>
          <w:numId w:val="4"/>
        </w:numPr>
        <w:shd w:fill="ffffff"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Coordinate, schedule and communicate volunteer duties with all stakeholders</w:t>
      </w:r>
    </w:p>
    <w:p w:rsidR="00000000" w:rsidDel="00000000" w:rsidP="00000000" w:rsidRDefault="00000000" w:rsidRPr="00000000" w14:paraId="00000027">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 Qualifications:</w:t>
      </w:r>
      <w:r w:rsidDel="00000000" w:rsidR="00000000" w:rsidRPr="00000000">
        <w:rPr>
          <w:rtl w:val="0"/>
        </w:rPr>
      </w:r>
    </w:p>
    <w:p w:rsidR="00000000" w:rsidDel="00000000" w:rsidP="00000000" w:rsidRDefault="00000000" w:rsidRPr="00000000" w14:paraId="00000029">
      <w:pPr>
        <w:widowControl w:val="1"/>
        <w:numPr>
          <w:ilvl w:val="0"/>
          <w:numId w:val="2"/>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yrs of age or older.</w:t>
      </w:r>
    </w:p>
    <w:p w:rsidR="00000000" w:rsidDel="00000000" w:rsidP="00000000" w:rsidRDefault="00000000" w:rsidRPr="00000000" w14:paraId="0000002A">
      <w:pPr>
        <w:widowControl w:val="1"/>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 Diploma or GED</w:t>
      </w:r>
    </w:p>
    <w:p w:rsidR="00000000" w:rsidDel="00000000" w:rsidP="00000000" w:rsidRDefault="00000000" w:rsidRPr="00000000" w14:paraId="0000002B">
      <w:pPr>
        <w:widowControl w:val="1"/>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1-year experience working with children, preferred.</w:t>
      </w:r>
    </w:p>
    <w:p w:rsidR="00000000" w:rsidDel="00000000" w:rsidP="00000000" w:rsidRDefault="00000000" w:rsidRPr="00000000" w14:paraId="0000002C">
      <w:pPr>
        <w:widowControl w:val="1"/>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Enjoy working with children.</w:t>
      </w:r>
    </w:p>
    <w:p w:rsidR="00000000" w:rsidDel="00000000" w:rsidP="00000000" w:rsidRDefault="00000000" w:rsidRPr="00000000" w14:paraId="0000002D">
      <w:pPr>
        <w:widowControl w:val="1"/>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Trainings</w:t>
      </w:r>
    </w:p>
    <w:p w:rsidR="00000000" w:rsidDel="00000000" w:rsidP="00000000" w:rsidRDefault="00000000" w:rsidRPr="00000000" w14:paraId="0000002E">
      <w:pPr>
        <w:widowControl w:val="1"/>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CPR/AED certification (ability to successfully complete CPR/AED, new employee only!)  </w:t>
      </w:r>
    </w:p>
    <w:p w:rsidR="00000000" w:rsidDel="00000000" w:rsidP="00000000" w:rsidRDefault="00000000" w:rsidRPr="00000000" w14:paraId="0000002F">
      <w:pPr>
        <w:widowControl w:val="1"/>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 Environment training (Upon hire)</w:t>
      </w:r>
    </w:p>
    <w:p w:rsidR="00000000" w:rsidDel="00000000" w:rsidP="00000000" w:rsidRDefault="00000000" w:rsidRPr="00000000" w14:paraId="00000030">
      <w:pPr>
        <w:widowControl w:val="1"/>
        <w:numPr>
          <w:ilvl w:val="0"/>
          <w:numId w:val="2"/>
        </w:numPr>
        <w:spacing w:after="4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speaking (preferred)</w:t>
      </w:r>
    </w:p>
    <w:p w:rsidR="00000000" w:rsidDel="00000000" w:rsidP="00000000" w:rsidRDefault="00000000" w:rsidRPr="00000000" w14:paraId="00000031">
      <w:pPr>
        <w:widowControl w:val="1"/>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Skills, Knowledge, Abilities:</w:t>
      </w:r>
      <w:r w:rsidDel="00000000" w:rsidR="00000000" w:rsidRPr="00000000">
        <w:rPr>
          <w:rtl w:val="0"/>
        </w:rPr>
      </w:r>
    </w:p>
    <w:p w:rsidR="00000000" w:rsidDel="00000000" w:rsidP="00000000" w:rsidRDefault="00000000" w:rsidRPr="00000000" w14:paraId="00000032">
      <w:pPr>
        <w:widowControl w:val="1"/>
        <w:numPr>
          <w:ilvl w:val="0"/>
          <w:numId w:val="2"/>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problem-solve</w:t>
      </w:r>
    </w:p>
    <w:p w:rsidR="00000000" w:rsidDel="00000000" w:rsidP="00000000" w:rsidRDefault="00000000" w:rsidRPr="00000000" w14:paraId="00000033">
      <w:pPr>
        <w:widowControl w:val="1"/>
        <w:numPr>
          <w:ilvl w:val="0"/>
          <w:numId w:val="2"/>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and willingness to participate and engage children in all program activities</w:t>
      </w:r>
    </w:p>
    <w:p w:rsidR="00000000" w:rsidDel="00000000" w:rsidP="00000000" w:rsidRDefault="00000000" w:rsidRPr="00000000" w14:paraId="00000034">
      <w:pPr>
        <w:widowControl w:val="1"/>
        <w:numPr>
          <w:ilvl w:val="0"/>
          <w:numId w:val="2"/>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communicate effectively with children (ages 4-14 years old), staff and parents</w:t>
      </w:r>
    </w:p>
    <w:p w:rsidR="00000000" w:rsidDel="00000000" w:rsidP="00000000" w:rsidRDefault="00000000" w:rsidRPr="00000000" w14:paraId="00000035">
      <w:pPr>
        <w:widowControl w:val="1"/>
        <w:numPr>
          <w:ilvl w:val="0"/>
          <w:numId w:val="2"/>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 quality of patience, flexibility, understanding, acceptance, and care.</w:t>
      </w:r>
    </w:p>
    <w:p w:rsidR="00000000" w:rsidDel="00000000" w:rsidP="00000000" w:rsidRDefault="00000000" w:rsidRPr="00000000" w14:paraId="00000036">
      <w:pPr>
        <w:widowControl w:val="1"/>
        <w:numPr>
          <w:ilvl w:val="0"/>
          <w:numId w:val="2"/>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supervise and manage groups of children following developmentally appropriate practices</w:t>
      </w:r>
    </w:p>
    <w:p w:rsidR="00000000" w:rsidDel="00000000" w:rsidP="00000000" w:rsidRDefault="00000000" w:rsidRPr="00000000" w14:paraId="00000037">
      <w:pPr>
        <w:widowControl w:val="1"/>
        <w:numPr>
          <w:ilvl w:val="0"/>
          <w:numId w:val="2"/>
        </w:numP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Enjoys working with children</w:t>
      </w:r>
    </w:p>
    <w:p w:rsidR="00000000" w:rsidDel="00000000" w:rsidP="00000000" w:rsidRDefault="00000000" w:rsidRPr="00000000" w14:paraId="00000038">
      <w:pPr>
        <w:widowControl w:val="1"/>
        <w:shd w:fill="ffffff" w:val="clea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How to Apply:</w:t>
      </w:r>
      <w:r w:rsidDel="00000000" w:rsidR="00000000" w:rsidRPr="00000000">
        <w:rPr>
          <w:rtl w:val="0"/>
        </w:rPr>
      </w:r>
    </w:p>
    <w:p w:rsidR="00000000" w:rsidDel="00000000" w:rsidP="00000000" w:rsidRDefault="00000000" w:rsidRPr="00000000" w14:paraId="0000003A">
      <w:pPr>
        <w:widowControl w:val="1"/>
        <w:numPr>
          <w:ilvl w:val="0"/>
          <w:numId w:val="3"/>
        </w:numPr>
        <w:spacing w:before="2"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resume, cover letter, and three references to Ally Beckwith, Assistant Principal at </w:t>
      </w:r>
      <w:hyperlink r:id="rId8">
        <w:r w:rsidDel="00000000" w:rsidR="00000000" w:rsidRPr="00000000">
          <w:rPr>
            <w:rFonts w:ascii="Times New Roman" w:cs="Times New Roman" w:eastAsia="Times New Roman" w:hAnsi="Times New Roman"/>
            <w:color w:val="1155cc"/>
            <w:sz w:val="24"/>
            <w:szCs w:val="24"/>
            <w:u w:val="single"/>
            <w:rtl w:val="0"/>
          </w:rPr>
          <w:t xml:space="preserve">beckwitha@nativityjesuit.org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widowControl w:val="1"/>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cover letter, address the following questions:</w:t>
      </w:r>
    </w:p>
    <w:p w:rsidR="00000000" w:rsidDel="00000000" w:rsidP="00000000" w:rsidRDefault="00000000" w:rsidRPr="00000000" w14:paraId="0000003C">
      <w:pPr>
        <w:widowControl w:val="1"/>
        <w:shd w:fill="ffffff" w:val="clear"/>
        <w:spacing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influenced you to work in schools? </w:t>
      </w:r>
    </w:p>
    <w:p w:rsidR="00000000" w:rsidDel="00000000" w:rsidP="00000000" w:rsidRDefault="00000000" w:rsidRPr="00000000" w14:paraId="0000003D">
      <w:pPr>
        <w:widowControl w:val="1"/>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Applicants that do not include a resume, cover letter, and three references will not be considered a complete application and will not be reviewed.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2" w:lineRule="auto"/>
        <w:jc w:val="both"/>
        <w:rPr>
          <w:rFonts w:ascii="Calibri" w:cs="Calibri" w:eastAsia="Calibri" w:hAnsi="Calibri"/>
          <w:sz w:val="24"/>
          <w:szCs w:val="24"/>
        </w:rPr>
      </w:pPr>
      <w:r w:rsidDel="00000000" w:rsidR="00000000" w:rsidRPr="00000000">
        <w:rPr>
          <w:rtl w:val="0"/>
        </w:rPr>
      </w:r>
    </w:p>
    <w:sectPr>
      <w:headerReference r:id="rId9" w:type="first"/>
      <w:pgSz w:h="15840" w:w="12240" w:orient="portrait"/>
      <w:pgMar w:bottom="540" w:top="630" w:left="144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1"/>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1"/>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UniversLTStd-Cn" w:cs="UniversLTStd-Cn" w:eastAsia="UniversLTStd-Cn" w:hAnsi="UniversLTStd-Cn"/>
      <w:lang w:bidi="en-US"/>
    </w:rPr>
  </w:style>
  <w:style w:type="paragraph" w:styleId="Heading3">
    <w:name w:val="heading 3"/>
    <w:basedOn w:val="Normal"/>
    <w:link w:val="Heading3Char"/>
    <w:uiPriority w:val="9"/>
    <w:qFormat w:val="1"/>
    <w:rsid w:val="009F2C15"/>
    <w:pPr>
      <w:widowControl w:val="1"/>
      <w:autoSpaceDE w:val="1"/>
      <w:autoSpaceDN w:val="1"/>
      <w:spacing w:after="100" w:afterAutospacing="1" w:before="100" w:beforeAutospacing="1"/>
      <w:outlineLvl w:val="2"/>
    </w:pPr>
    <w:rPr>
      <w:rFonts w:ascii="Times New Roman" w:cs="Times New Roman" w:eastAsia="Times New Roman" w:hAnsi="Times New Roman"/>
      <w:b w:val="1"/>
      <w:bCs w:val="1"/>
      <w:sz w:val="27"/>
      <w:szCs w:val="27"/>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6"/>
      <w:szCs w:val="16"/>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8A1550"/>
    <w:rPr>
      <w:color w:val="0000ff" w:themeColor="hyperlink"/>
      <w:u w:val="single"/>
    </w:rPr>
  </w:style>
  <w:style w:type="paragraph" w:styleId="Header">
    <w:name w:val="header"/>
    <w:basedOn w:val="Normal"/>
    <w:link w:val="HeaderChar"/>
    <w:uiPriority w:val="99"/>
    <w:unhideWhenUsed w:val="1"/>
    <w:rsid w:val="00931736"/>
    <w:pPr>
      <w:tabs>
        <w:tab w:val="center" w:pos="4680"/>
        <w:tab w:val="right" w:pos="9360"/>
      </w:tabs>
    </w:pPr>
  </w:style>
  <w:style w:type="character" w:styleId="HeaderChar" w:customStyle="1">
    <w:name w:val="Header Char"/>
    <w:basedOn w:val="DefaultParagraphFont"/>
    <w:link w:val="Header"/>
    <w:uiPriority w:val="99"/>
    <w:rsid w:val="00931736"/>
    <w:rPr>
      <w:rFonts w:ascii="UniversLTStd-Cn" w:cs="UniversLTStd-Cn" w:eastAsia="UniversLTStd-Cn" w:hAnsi="UniversLTStd-Cn"/>
      <w:lang w:bidi="en-US"/>
    </w:rPr>
  </w:style>
  <w:style w:type="paragraph" w:styleId="Footer">
    <w:name w:val="footer"/>
    <w:basedOn w:val="Normal"/>
    <w:link w:val="FooterChar"/>
    <w:uiPriority w:val="99"/>
    <w:unhideWhenUsed w:val="1"/>
    <w:rsid w:val="00931736"/>
    <w:pPr>
      <w:tabs>
        <w:tab w:val="center" w:pos="4680"/>
        <w:tab w:val="right" w:pos="9360"/>
      </w:tabs>
    </w:pPr>
  </w:style>
  <w:style w:type="character" w:styleId="FooterChar" w:customStyle="1">
    <w:name w:val="Footer Char"/>
    <w:basedOn w:val="DefaultParagraphFont"/>
    <w:link w:val="Footer"/>
    <w:uiPriority w:val="99"/>
    <w:rsid w:val="00931736"/>
    <w:rPr>
      <w:rFonts w:ascii="UniversLTStd-Cn" w:cs="UniversLTStd-Cn" w:eastAsia="UniversLTStd-Cn" w:hAnsi="UniversLTStd-Cn"/>
      <w:lang w:bidi="en-US"/>
    </w:rPr>
  </w:style>
  <w:style w:type="paragraph" w:styleId="BalloonText">
    <w:name w:val="Balloon Text"/>
    <w:basedOn w:val="Normal"/>
    <w:link w:val="BalloonTextChar"/>
    <w:uiPriority w:val="99"/>
    <w:semiHidden w:val="1"/>
    <w:unhideWhenUsed w:val="1"/>
    <w:rsid w:val="0093173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1736"/>
    <w:rPr>
      <w:rFonts w:ascii="Tahoma" w:cs="Tahoma" w:eastAsia="UniversLTStd-Cn" w:hAnsi="Tahoma"/>
      <w:sz w:val="16"/>
      <w:szCs w:val="16"/>
      <w:lang w:bidi="en-US"/>
    </w:rPr>
  </w:style>
  <w:style w:type="paragraph" w:styleId="BodyText3">
    <w:name w:val="Body Text 3"/>
    <w:basedOn w:val="Normal"/>
    <w:link w:val="BodyText3Char"/>
    <w:uiPriority w:val="99"/>
    <w:semiHidden w:val="1"/>
    <w:unhideWhenUsed w:val="1"/>
    <w:rsid w:val="00B56B1F"/>
    <w:pPr>
      <w:spacing w:after="120"/>
    </w:pPr>
    <w:rPr>
      <w:sz w:val="16"/>
      <w:szCs w:val="16"/>
    </w:rPr>
  </w:style>
  <w:style w:type="character" w:styleId="BodyText3Char" w:customStyle="1">
    <w:name w:val="Body Text 3 Char"/>
    <w:basedOn w:val="DefaultParagraphFont"/>
    <w:link w:val="BodyText3"/>
    <w:uiPriority w:val="99"/>
    <w:semiHidden w:val="1"/>
    <w:rsid w:val="00B56B1F"/>
    <w:rPr>
      <w:rFonts w:ascii="UniversLTStd-Cn" w:cs="UniversLTStd-Cn" w:eastAsia="UniversLTStd-Cn" w:hAnsi="UniversLTStd-Cn"/>
      <w:sz w:val="16"/>
      <w:szCs w:val="16"/>
      <w:lang w:bidi="en-US"/>
    </w:rPr>
  </w:style>
  <w:style w:type="character" w:styleId="UnresolvedMention">
    <w:name w:val="Unresolved Mention"/>
    <w:basedOn w:val="DefaultParagraphFont"/>
    <w:uiPriority w:val="99"/>
    <w:semiHidden w:val="1"/>
    <w:unhideWhenUsed w:val="1"/>
    <w:rsid w:val="00090EFC"/>
    <w:rPr>
      <w:color w:val="605e5c"/>
      <w:shd w:color="auto" w:fill="e1dfdd" w:val="clear"/>
    </w:rPr>
  </w:style>
  <w:style w:type="paragraph" w:styleId="NormalWeb">
    <w:name w:val="Normal (Web)"/>
    <w:basedOn w:val="Normal"/>
    <w:uiPriority w:val="99"/>
    <w:unhideWhenUsed w:val="1"/>
    <w:rsid w:val="00D92386"/>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UniversLTStd-Cn" w:cs="UniversLTStd-Cn" w:eastAsia="UniversLTStd-Cn" w:hAnsi="UniversLTStd-Cn"/>
      <w:sz w:val="20"/>
      <w:szCs w:val="20"/>
      <w:lang w:bidi="en-US"/>
    </w:rPr>
  </w:style>
  <w:style w:type="character" w:styleId="CommentReference">
    <w:name w:val="annotation reference"/>
    <w:basedOn w:val="DefaultParagraphFont"/>
    <w:uiPriority w:val="99"/>
    <w:semiHidden w:val="1"/>
    <w:unhideWhenUsed w:val="1"/>
    <w:rPr>
      <w:sz w:val="16"/>
      <w:szCs w:val="16"/>
    </w:rPr>
  </w:style>
  <w:style w:type="character" w:styleId="apple-tab-span" w:customStyle="1">
    <w:name w:val="apple-tab-span"/>
    <w:basedOn w:val="DefaultParagraphFont"/>
    <w:rsid w:val="00F915CA"/>
  </w:style>
  <w:style w:type="character" w:styleId="Heading3Char" w:customStyle="1">
    <w:name w:val="Heading 3 Char"/>
    <w:basedOn w:val="DefaultParagraphFont"/>
    <w:link w:val="Heading3"/>
    <w:uiPriority w:val="9"/>
    <w:rsid w:val="009F2C15"/>
    <w:rPr>
      <w:rFonts w:ascii="Times New Roman" w:cs="Times New Roman" w:eastAsia="Times New Roman" w:hAnsi="Times New Roman"/>
      <w:b w:val="1"/>
      <w:bCs w:val="1"/>
      <w:sz w:val="27"/>
      <w:szCs w:val="27"/>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eckwitha@nativityjesui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QMKFY2S6gR7alZpE5FysSyGQ==">CgMxLjA4AHIhMUxPcTNkOTFxUmRrSkNDRkQ2bTVrVUk3aHJybU1lQk5M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2022-07-01T17:01:00Z</dcterms:created>
  <dc:creator>Kyle Dlabay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