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FB" w:rsidRPr="001778FB" w:rsidRDefault="001778FB" w:rsidP="001778FB">
      <w:pPr>
        <w:spacing w:after="29" w:line="240" w:lineRule="auto"/>
        <w:ind w:left="1080"/>
        <w:rPr>
          <w:rFonts w:ascii="Times New Roman" w:eastAsia="Times New Roman" w:hAnsi="Times New Roman" w:cs="Times New Roman"/>
          <w:sz w:val="24"/>
          <w:szCs w:val="24"/>
        </w:rPr>
      </w:pPr>
      <w:r w:rsidRPr="001778FB">
        <w:rPr>
          <w:rFonts w:ascii="Arial" w:eastAsia="Times New Roman" w:hAnsi="Arial" w:cs="Arial"/>
          <w:color w:val="002564"/>
          <w:sz w:val="42"/>
          <w:szCs w:val="42"/>
        </w:rPr>
        <w:t>ST. IGNATIUS COLLEGE PREPARATORY </w:t>
      </w:r>
    </w:p>
    <w:p w:rsidR="001778FB" w:rsidRPr="001778FB" w:rsidRDefault="001778FB" w:rsidP="001778FB">
      <w:pPr>
        <w:spacing w:after="29" w:line="240" w:lineRule="auto"/>
        <w:ind w:left="1080"/>
        <w:rPr>
          <w:rFonts w:ascii="Times New Roman" w:eastAsia="Times New Roman" w:hAnsi="Times New Roman" w:cs="Times New Roman"/>
          <w:sz w:val="24"/>
          <w:szCs w:val="24"/>
        </w:rPr>
      </w:pPr>
      <w:r w:rsidRPr="001778FB">
        <w:rPr>
          <w:rFonts w:ascii="Arial" w:eastAsia="Times New Roman" w:hAnsi="Arial" w:cs="Arial"/>
          <w:b/>
          <w:bCs/>
          <w:color w:val="A71930"/>
          <w:sz w:val="42"/>
          <w:szCs w:val="42"/>
        </w:rPr>
        <w:t>ENGLISH TEACHER </w:t>
      </w:r>
    </w:p>
    <w:p w:rsidR="001778FB" w:rsidRDefault="001778FB" w:rsidP="001778FB">
      <w:pPr>
        <w:spacing w:after="0" w:line="240" w:lineRule="auto"/>
        <w:rPr>
          <w:rFonts w:ascii="Arial" w:eastAsia="Times New Roman" w:hAnsi="Arial" w:cs="Arial"/>
          <w:b/>
          <w:bCs/>
          <w:color w:val="002664"/>
          <w:sz w:val="24"/>
          <w:szCs w:val="24"/>
        </w:rPr>
      </w:pPr>
    </w:p>
    <w:p w:rsidR="001778FB" w:rsidRPr="001778FB" w:rsidRDefault="001778FB" w:rsidP="001778FB">
      <w:pPr>
        <w:spacing w:after="0" w:line="240" w:lineRule="auto"/>
        <w:rPr>
          <w:rFonts w:ascii="Times New Roman" w:eastAsia="Times New Roman" w:hAnsi="Times New Roman" w:cs="Times New Roman"/>
          <w:sz w:val="24"/>
          <w:szCs w:val="24"/>
        </w:rPr>
      </w:pPr>
      <w:bookmarkStart w:id="0" w:name="_GoBack"/>
      <w:bookmarkEnd w:id="0"/>
      <w:r w:rsidRPr="001778FB">
        <w:rPr>
          <w:rFonts w:ascii="Arial" w:eastAsia="Times New Roman" w:hAnsi="Arial" w:cs="Arial"/>
          <w:b/>
          <w:bCs/>
          <w:color w:val="002664"/>
          <w:sz w:val="24"/>
          <w:szCs w:val="24"/>
        </w:rPr>
        <w:t>REPORTS TO:</w:t>
      </w:r>
      <w:r w:rsidRPr="001778FB">
        <w:rPr>
          <w:rFonts w:ascii="Arial" w:eastAsia="Times New Roman" w:hAnsi="Arial" w:cs="Arial"/>
          <w:color w:val="002564"/>
          <w:sz w:val="24"/>
          <w:szCs w:val="24"/>
        </w:rPr>
        <w:t xml:space="preserve"> </w:t>
      </w:r>
      <w:r w:rsidRPr="001778FB">
        <w:rPr>
          <w:rFonts w:ascii="Arial" w:eastAsia="Times New Roman" w:hAnsi="Arial" w:cs="Arial"/>
          <w:color w:val="000000"/>
          <w:sz w:val="24"/>
          <w:szCs w:val="24"/>
        </w:rPr>
        <w:t>Assistant Principal for Academics</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002564"/>
          <w:sz w:val="24"/>
          <w:szCs w:val="24"/>
        </w:rPr>
        <w:t>STATUS:</w:t>
      </w:r>
      <w:r w:rsidRPr="001778FB">
        <w:rPr>
          <w:rFonts w:ascii="Arial" w:eastAsia="Times New Roman" w:hAnsi="Arial" w:cs="Arial"/>
          <w:color w:val="000000"/>
          <w:sz w:val="24"/>
          <w:szCs w:val="24"/>
        </w:rPr>
        <w:t>  EXEMPT, FULL TIME</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002564"/>
          <w:sz w:val="24"/>
          <w:szCs w:val="24"/>
        </w:rPr>
        <w:t>SALARY RANGE:</w:t>
      </w:r>
      <w:r w:rsidRPr="001778FB">
        <w:rPr>
          <w:rFonts w:ascii="Arial" w:eastAsia="Times New Roman" w:hAnsi="Arial" w:cs="Arial"/>
          <w:color w:val="000000"/>
          <w:sz w:val="24"/>
          <w:szCs w:val="24"/>
        </w:rPr>
        <w:t xml:space="preserve"> $80,000 - $120,000</w:t>
      </w:r>
    </w:p>
    <w:p w:rsidR="001778FB" w:rsidRPr="001778FB" w:rsidRDefault="001778FB" w:rsidP="001778FB">
      <w:pPr>
        <w:spacing w:after="0" w:line="240" w:lineRule="auto"/>
        <w:rPr>
          <w:rFonts w:ascii="Times New Roman" w:eastAsia="Times New Roman" w:hAnsi="Times New Roman" w:cs="Times New Roman"/>
          <w:sz w:val="24"/>
          <w:szCs w:val="24"/>
        </w:rPr>
      </w:pP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A71930"/>
          <w:sz w:val="24"/>
          <w:szCs w:val="24"/>
        </w:rPr>
        <w:t>MISSION STATEMENT: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i/>
          <w:iCs/>
          <w:color w:val="000000"/>
          <w:sz w:val="24"/>
          <w:szCs w:val="24"/>
        </w:rPr>
        <w:t>St. Ignatius College Preparatory is a Catholic, Jesuit school serving the San Francisco Bay Area since 1855. Through a rigorous and integrated program of academic, spiritual, and co-curricular activities, St. Ignatius challenges its students to lead lives of faith, integrity, and compassion. Students are enriched by a diverse and loving Christian community and are called to become life-long learners who develop their individual talents for the greater glory of God. With a commitment to intellectual excellence, leadership, service, and justice, we strive to be men and women for and with others, responding courageously to the opportunities and challenges of our time.</w:t>
      </w:r>
    </w:p>
    <w:p w:rsidR="001778FB" w:rsidRPr="001778FB" w:rsidRDefault="001778FB" w:rsidP="001778FB">
      <w:pPr>
        <w:spacing w:after="0" w:line="240" w:lineRule="auto"/>
        <w:rPr>
          <w:rFonts w:ascii="Times New Roman" w:eastAsia="Times New Roman" w:hAnsi="Times New Roman" w:cs="Times New Roman"/>
          <w:sz w:val="24"/>
          <w:szCs w:val="24"/>
        </w:rPr>
      </w:pP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A71930"/>
          <w:sz w:val="24"/>
          <w:szCs w:val="24"/>
        </w:rPr>
        <w:t>PRIMARY ROLE: </w:t>
      </w:r>
    </w:p>
    <w:p w:rsidR="001778FB" w:rsidRPr="001778FB" w:rsidRDefault="001778FB" w:rsidP="001778FB">
      <w:pPr>
        <w:spacing w:after="24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We seek a candidate who has significant subject expertise in teaching composition and literature to teach four (4) sections (lower and upper) and serve one (1) prep in our writing lab. Teachers in the department are dynamic and enthusiastic, and work together to develop curriculum and learn from each other. We seek a teacher who has demonstrated the ability to cultivate an inclusive, collaborative, and challenging learning environment that reflects SI’s core values and allows our diverse student body to grow and thrive.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A71930"/>
          <w:sz w:val="24"/>
          <w:szCs w:val="24"/>
        </w:rPr>
        <w:t>A SUCCESSFUL CANDIDATE IN THIS POSITION WILL BE ABLE TO DEMONSTRATE: </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t>Desire to work in a collaborative, dynamic, and faithful learning community to develop curricula, lessons, and assessments</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t>Strong teaching ability; enjoys working with adolescents </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t>A clear commitment to the mission of the school which emphasizes teaching the whole student by contributing to campus ministry and co-curricular activities </w:t>
      </w:r>
    </w:p>
    <w:p w:rsidR="001778FB" w:rsidRPr="001778FB" w:rsidRDefault="001778FB" w:rsidP="001778FB">
      <w:pPr>
        <w:numPr>
          <w:ilvl w:val="0"/>
          <w:numId w:val="3"/>
        </w:numPr>
        <w:spacing w:after="0" w:line="240" w:lineRule="auto"/>
        <w:textAlignment w:val="baseline"/>
        <w:rPr>
          <w:rFonts w:ascii="Gotham XNarrow Book" w:eastAsia="Times New Roman" w:hAnsi="Gotham XNarrow Book" w:cs="Times New Roman"/>
          <w:color w:val="000000"/>
          <w:sz w:val="24"/>
          <w:szCs w:val="24"/>
        </w:rPr>
      </w:pPr>
      <w:r w:rsidRPr="001778FB">
        <w:rPr>
          <w:rFonts w:ascii="Gotham XNarrow Book" w:eastAsia="Times New Roman" w:hAnsi="Gotham XNarrow Book" w:cs="Times New Roman"/>
          <w:color w:val="000000"/>
          <w:sz w:val="24"/>
          <w:szCs w:val="24"/>
        </w:rPr>
        <w:t>Have experience with effective use of educational technology while maintaining a classroom atmosphere centered on intellectual inquiry and student engagement</w:t>
      </w:r>
    </w:p>
    <w:p w:rsidR="001778FB" w:rsidRPr="001778FB" w:rsidRDefault="001778FB" w:rsidP="001778FB">
      <w:pPr>
        <w:numPr>
          <w:ilvl w:val="0"/>
          <w:numId w:val="3"/>
        </w:numPr>
        <w:spacing w:after="0" w:line="240" w:lineRule="auto"/>
        <w:textAlignment w:val="baseline"/>
        <w:rPr>
          <w:rFonts w:ascii="Gotham XNarrow Book" w:eastAsia="Times New Roman" w:hAnsi="Gotham XNarrow Book" w:cs="Times New Roman"/>
          <w:color w:val="000000"/>
          <w:sz w:val="24"/>
          <w:szCs w:val="24"/>
        </w:rPr>
      </w:pPr>
      <w:r w:rsidRPr="001778FB">
        <w:rPr>
          <w:rFonts w:ascii="Gotham XNarrow Book" w:eastAsia="Times New Roman" w:hAnsi="Gotham XNarrow Book" w:cs="Times New Roman"/>
          <w:color w:val="000000"/>
          <w:sz w:val="24"/>
          <w:szCs w:val="24"/>
        </w:rPr>
        <w:t>Demonstrate ability to work in a collaborative and dynamic professional learning community</w:t>
      </w:r>
    </w:p>
    <w:p w:rsidR="001778FB" w:rsidRPr="001778FB" w:rsidRDefault="001778FB" w:rsidP="001778FB">
      <w:pPr>
        <w:numPr>
          <w:ilvl w:val="0"/>
          <w:numId w:val="3"/>
        </w:numPr>
        <w:shd w:val="clear" w:color="auto" w:fill="FFFFFF"/>
        <w:spacing w:after="0" w:line="240" w:lineRule="auto"/>
        <w:textAlignment w:val="baseline"/>
        <w:rPr>
          <w:rFonts w:ascii="Gotham XNarrow Book" w:eastAsia="Times New Roman" w:hAnsi="Gotham XNarrow Book" w:cs="Times New Roman"/>
          <w:color w:val="000000"/>
          <w:sz w:val="24"/>
          <w:szCs w:val="24"/>
        </w:rPr>
      </w:pPr>
      <w:r w:rsidRPr="001778FB">
        <w:rPr>
          <w:rFonts w:ascii="Arial" w:eastAsia="Times New Roman" w:hAnsi="Arial" w:cs="Arial"/>
          <w:color w:val="000000"/>
          <w:sz w:val="24"/>
          <w:szCs w:val="24"/>
        </w:rPr>
        <w:t>A commitment to diversity, equity, inclusion, and belonging</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t>Exemplary oral and written skills, as well as strong interpersonal skills </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t>Evident passion for the academic subject matter being taught </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t>Willingness to adapt to an existing curriculum as well as contribute ideas to enhance the respective academic programs </w:t>
      </w:r>
    </w:p>
    <w:p w:rsidR="001778FB" w:rsidRPr="001778FB" w:rsidRDefault="001778FB" w:rsidP="001778FB">
      <w:pPr>
        <w:numPr>
          <w:ilvl w:val="0"/>
          <w:numId w:val="3"/>
        </w:numPr>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2B333A"/>
          <w:sz w:val="24"/>
          <w:szCs w:val="24"/>
        </w:rPr>
        <w:t>An openness to feedback and professional growth, modeling lifelong learning of practice as well as subject area</w:t>
      </w:r>
    </w:p>
    <w:p w:rsidR="001778FB" w:rsidRPr="001778FB" w:rsidRDefault="001778FB" w:rsidP="001778FB">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778FB">
        <w:rPr>
          <w:rFonts w:ascii="Arial" w:eastAsia="Times New Roman" w:hAnsi="Arial" w:cs="Arial"/>
          <w:color w:val="000000"/>
          <w:sz w:val="24"/>
          <w:szCs w:val="24"/>
        </w:rPr>
        <w:lastRenderedPageBreak/>
        <w:t xml:space="preserve">Excellent attendance and punctuality </w:t>
      </w:r>
      <w:r w:rsidRPr="001778FB">
        <w:rPr>
          <w:rFonts w:ascii="Arial" w:eastAsia="Times New Roman" w:hAnsi="Arial" w:cs="Arial"/>
          <w:color w:val="2B333A"/>
          <w:sz w:val="24"/>
          <w:szCs w:val="24"/>
        </w:rPr>
        <w:t>Mastery in area of study and ability to teach across grade levels</w:t>
      </w:r>
    </w:p>
    <w:p w:rsidR="001778FB" w:rsidRPr="001778FB" w:rsidRDefault="001778FB" w:rsidP="001778FB">
      <w:pPr>
        <w:numPr>
          <w:ilvl w:val="0"/>
          <w:numId w:val="4"/>
        </w:numPr>
        <w:spacing w:after="0" w:line="240" w:lineRule="auto"/>
        <w:textAlignment w:val="baseline"/>
        <w:rPr>
          <w:rFonts w:ascii="Arial" w:eastAsia="Times New Roman" w:hAnsi="Arial" w:cs="Arial"/>
          <w:color w:val="2B333A"/>
          <w:sz w:val="24"/>
          <w:szCs w:val="24"/>
        </w:rPr>
      </w:pPr>
      <w:r w:rsidRPr="001778FB">
        <w:rPr>
          <w:rFonts w:ascii="Arial" w:eastAsia="Times New Roman" w:hAnsi="Arial" w:cs="Arial"/>
          <w:color w:val="2B333A"/>
          <w:sz w:val="24"/>
          <w:szCs w:val="24"/>
        </w:rPr>
        <w:t>Bachelor's Degree in Literature or comparable area; Advanced degrees encouraged</w:t>
      </w:r>
    </w:p>
    <w:p w:rsidR="001778FB" w:rsidRPr="001778FB" w:rsidRDefault="001778FB" w:rsidP="001778FB">
      <w:pPr>
        <w:numPr>
          <w:ilvl w:val="0"/>
          <w:numId w:val="4"/>
        </w:numPr>
        <w:spacing w:after="0" w:line="240" w:lineRule="auto"/>
        <w:textAlignment w:val="baseline"/>
        <w:rPr>
          <w:rFonts w:ascii="Arial" w:eastAsia="Times New Roman" w:hAnsi="Arial" w:cs="Arial"/>
          <w:color w:val="2B333A"/>
          <w:sz w:val="24"/>
          <w:szCs w:val="24"/>
        </w:rPr>
      </w:pPr>
      <w:r w:rsidRPr="001778FB">
        <w:rPr>
          <w:rFonts w:ascii="Arial" w:eastAsia="Times New Roman" w:hAnsi="Arial" w:cs="Arial"/>
          <w:color w:val="2B333A"/>
          <w:sz w:val="24"/>
          <w:szCs w:val="24"/>
        </w:rPr>
        <w:t>Successful teaching experience in secondary school and/or university</w:t>
      </w:r>
    </w:p>
    <w:p w:rsidR="001778FB" w:rsidRPr="001778FB" w:rsidRDefault="001778FB" w:rsidP="001778FB">
      <w:pPr>
        <w:spacing w:after="0" w:line="240" w:lineRule="auto"/>
        <w:rPr>
          <w:rFonts w:ascii="Times New Roman" w:eastAsia="Times New Roman" w:hAnsi="Times New Roman" w:cs="Times New Roman"/>
          <w:sz w:val="24"/>
          <w:szCs w:val="24"/>
        </w:rPr>
      </w:pP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A71930"/>
          <w:sz w:val="24"/>
          <w:szCs w:val="24"/>
        </w:rPr>
        <w:t>SI OFFERS A COMPREHENSIVE AND RICH EMPLOYEE BENEFITS PROGRAM WHICH INCLUDES: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Company paid Medical Insurance Contributions for single, two-party and family plans at a rate of 75%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Fully paid insurance for Dental, Vision, Life, AD&amp;D coverage for single, two-party and family plans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Flexible Spending Plans for insurance plans plus for child care coverage</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Tuition remission program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Student Loan Reimbursement (up to $2,000 annually)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Annual Retirement Savings Contributions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Professional Development Resources </w:t>
      </w:r>
    </w:p>
    <w:p w:rsidR="001778FB" w:rsidRPr="001778FB" w:rsidRDefault="001778FB" w:rsidP="001778FB">
      <w:pPr>
        <w:spacing w:after="0" w:line="240" w:lineRule="auto"/>
        <w:rPr>
          <w:rFonts w:ascii="Times New Roman" w:eastAsia="Times New Roman" w:hAnsi="Times New Roman" w:cs="Times New Roman"/>
          <w:sz w:val="24"/>
          <w:szCs w:val="24"/>
        </w:rPr>
      </w:pP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A71930"/>
          <w:sz w:val="24"/>
          <w:szCs w:val="24"/>
        </w:rPr>
        <w:t>SI FOSTERS A DIVERSE AND INCLUSIVE COMMUNITY:</w:t>
      </w:r>
      <w:r w:rsidRPr="001778FB">
        <w:rPr>
          <w:rFonts w:ascii="Arial" w:eastAsia="Times New Roman" w:hAnsi="Arial" w:cs="Arial"/>
          <w:b/>
          <w:bCs/>
          <w:color w:val="000000"/>
          <w:sz w:val="24"/>
          <w:szCs w:val="24"/>
        </w:rPr>
        <w:t> </w:t>
      </w: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xml:space="preserve">St. Ignatius College Preparatory strives to be a just, inclusive, and Catholic, </w:t>
      </w:r>
      <w:proofErr w:type="spellStart"/>
      <w:r w:rsidRPr="001778FB">
        <w:rPr>
          <w:rFonts w:ascii="Arial" w:eastAsia="Times New Roman" w:hAnsi="Arial" w:cs="Arial"/>
          <w:color w:val="000000"/>
          <w:sz w:val="24"/>
          <w:szCs w:val="24"/>
        </w:rPr>
        <w:t>Ignatian</w:t>
      </w:r>
      <w:proofErr w:type="spellEnd"/>
      <w:r w:rsidRPr="001778FB">
        <w:rPr>
          <w:rFonts w:ascii="Arial" w:eastAsia="Times New Roman" w:hAnsi="Arial" w:cs="Arial"/>
          <w:color w:val="000000"/>
          <w:sz w:val="24"/>
          <w:szCs w:val="24"/>
        </w:rPr>
        <w:t xml:space="preserve"> community where all students, faculty, staff, parents and alumni feel seen, heard, valued, and loved and experience full acceptance. We are committed to hiring, supporting, and retaining a diverse faculty and staff. We see our determination to offer diversity, equity, inclusion, and belonging not as a destination to be reached, but a continuous, life-long journey together.</w:t>
      </w:r>
    </w:p>
    <w:p w:rsidR="001778FB" w:rsidRPr="001778FB" w:rsidRDefault="001778FB" w:rsidP="001778FB">
      <w:pPr>
        <w:spacing w:after="0" w:line="240" w:lineRule="auto"/>
        <w:rPr>
          <w:rFonts w:ascii="Times New Roman" w:eastAsia="Times New Roman" w:hAnsi="Times New Roman" w:cs="Times New Roman"/>
          <w:sz w:val="24"/>
          <w:szCs w:val="24"/>
        </w:rPr>
      </w:pPr>
    </w:p>
    <w:p w:rsidR="001778FB" w:rsidRPr="001778FB" w:rsidRDefault="001778FB" w:rsidP="001778FB">
      <w:pPr>
        <w:spacing w:after="0" w:line="240" w:lineRule="auto"/>
        <w:rPr>
          <w:rFonts w:ascii="Times New Roman" w:eastAsia="Times New Roman" w:hAnsi="Times New Roman" w:cs="Times New Roman"/>
          <w:sz w:val="24"/>
          <w:szCs w:val="24"/>
        </w:rPr>
      </w:pPr>
      <w:r w:rsidRPr="001778FB">
        <w:rPr>
          <w:rFonts w:ascii="Arial" w:eastAsia="Times New Roman" w:hAnsi="Arial" w:cs="Arial"/>
          <w:b/>
          <w:bCs/>
          <w:color w:val="A71930"/>
          <w:sz w:val="24"/>
          <w:szCs w:val="24"/>
        </w:rPr>
        <w:t>HOW TO APPLY:  </w:t>
      </w:r>
    </w:p>
    <w:p w:rsidR="001778FB" w:rsidRPr="001778FB" w:rsidRDefault="001778FB" w:rsidP="001778FB">
      <w:pPr>
        <w:spacing w:after="200" w:line="240" w:lineRule="auto"/>
        <w:rPr>
          <w:rFonts w:ascii="Times New Roman" w:eastAsia="Times New Roman" w:hAnsi="Times New Roman" w:cs="Times New Roman"/>
          <w:sz w:val="24"/>
          <w:szCs w:val="24"/>
        </w:rPr>
      </w:pPr>
      <w:r w:rsidRPr="001778FB">
        <w:rPr>
          <w:rFonts w:ascii="Arial" w:eastAsia="Times New Roman" w:hAnsi="Arial" w:cs="Arial"/>
          <w:color w:val="000000"/>
          <w:sz w:val="24"/>
          <w:szCs w:val="24"/>
        </w:rPr>
        <w:t xml:space="preserve">Interested applicants should a resume and salary requirements (required) using this link:  </w:t>
      </w:r>
      <w:hyperlink r:id="rId5" w:history="1">
        <w:r w:rsidRPr="001778FB">
          <w:rPr>
            <w:rFonts w:ascii="Arial" w:eastAsia="Times New Roman" w:hAnsi="Arial" w:cs="Arial"/>
            <w:color w:val="1155CC"/>
            <w:sz w:val="24"/>
            <w:szCs w:val="24"/>
            <w:u w:val="single"/>
          </w:rPr>
          <w:t>Teacher Application Link</w:t>
        </w:r>
      </w:hyperlink>
    </w:p>
    <w:p w:rsidR="001778FB" w:rsidRPr="001778FB" w:rsidRDefault="001778FB" w:rsidP="001778FB">
      <w:pPr>
        <w:spacing w:after="200" w:line="240" w:lineRule="auto"/>
        <w:ind w:left="196"/>
        <w:rPr>
          <w:rFonts w:ascii="Times New Roman" w:eastAsia="Times New Roman" w:hAnsi="Times New Roman" w:cs="Times New Roman"/>
          <w:sz w:val="24"/>
          <w:szCs w:val="24"/>
        </w:rPr>
      </w:pPr>
      <w:r w:rsidRPr="001778FB">
        <w:rPr>
          <w:rFonts w:ascii="Arial" w:eastAsia="Times New Roman" w:hAnsi="Arial" w:cs="Arial"/>
          <w:color w:val="000000"/>
          <w:sz w:val="24"/>
          <w:szCs w:val="24"/>
          <w:shd w:val="clear" w:color="auto" w:fill="FFFFFF"/>
        </w:rPr>
        <w:br/>
        <w:t xml:space="preserve">Pre-employment background screening is required for all positions. </w:t>
      </w:r>
      <w:r w:rsidRPr="001778FB">
        <w:rPr>
          <w:rFonts w:ascii="Arial" w:eastAsia="Times New Roman" w:hAnsi="Arial" w:cs="Arial"/>
          <w:i/>
          <w:iCs/>
          <w:color w:val="000000"/>
          <w:sz w:val="24"/>
          <w:szCs w:val="24"/>
          <w:shd w:val="clear" w:color="auto" w:fill="FFFFFF"/>
        </w:rPr>
        <w:t>St. Ignatius College Preparatory is required by law to conduct FBI and DOJ background checks.</w:t>
      </w:r>
    </w:p>
    <w:p w:rsidR="000C0362" w:rsidRPr="001778FB" w:rsidRDefault="000C0362" w:rsidP="001778FB"/>
    <w:sectPr w:rsidR="000C0362" w:rsidRPr="0017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XNarrow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EE6"/>
    <w:multiLevelType w:val="multilevel"/>
    <w:tmpl w:val="896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C64A9"/>
    <w:multiLevelType w:val="multilevel"/>
    <w:tmpl w:val="D184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93C47"/>
    <w:multiLevelType w:val="multilevel"/>
    <w:tmpl w:val="6B5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E337F"/>
    <w:multiLevelType w:val="multilevel"/>
    <w:tmpl w:val="99A8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63"/>
    <w:rsid w:val="000B2163"/>
    <w:rsid w:val="000C0362"/>
    <w:rsid w:val="001778FB"/>
    <w:rsid w:val="008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7B61"/>
  <w15:chartTrackingRefBased/>
  <w15:docId w15:val="{1C44882F-F800-4081-9083-4A759157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1451">
      <w:bodyDiv w:val="1"/>
      <w:marLeft w:val="0"/>
      <w:marRight w:val="0"/>
      <w:marTop w:val="0"/>
      <w:marBottom w:val="0"/>
      <w:divBdr>
        <w:top w:val="none" w:sz="0" w:space="0" w:color="auto"/>
        <w:left w:val="none" w:sz="0" w:space="0" w:color="auto"/>
        <w:bottom w:val="none" w:sz="0" w:space="0" w:color="auto"/>
        <w:right w:val="none" w:sz="0" w:space="0" w:color="auto"/>
      </w:divBdr>
    </w:div>
    <w:div w:id="10039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NxuJeW5kLgsRSmsq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James Bettencourt</dc:creator>
  <cp:keywords/>
  <dc:description/>
  <cp:lastModifiedBy>Mr. James Bettencourt</cp:lastModifiedBy>
  <cp:revision>2</cp:revision>
  <dcterms:created xsi:type="dcterms:W3CDTF">2023-03-06T20:56:00Z</dcterms:created>
  <dcterms:modified xsi:type="dcterms:W3CDTF">2023-03-06T20:56:00Z</dcterms:modified>
</cp:coreProperties>
</file>