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A738" w14:textId="77777777" w:rsidR="00DB29BB" w:rsidRPr="00514B0E" w:rsidRDefault="009236FC" w:rsidP="00DB29BB">
      <w:pPr>
        <w:keepNext/>
        <w:autoSpaceDE w:val="0"/>
        <w:autoSpaceDN w:val="0"/>
        <w:adjustRightInd w:val="0"/>
        <w:spacing w:after="240" w:line="240" w:lineRule="auto"/>
        <w:jc w:val="center"/>
        <w:outlineLvl w:val="0"/>
        <w:rPr>
          <w:rFonts w:ascii="Tahoma" w:eastAsia="Times New Roman" w:hAnsi="Tahoma" w:cs="Tahoma"/>
          <w:b/>
          <w:sz w:val="24"/>
          <w:szCs w:val="24"/>
        </w:rPr>
      </w:pPr>
      <w:r w:rsidRPr="00514B0E">
        <w:rPr>
          <w:rFonts w:ascii="Tahoma" w:eastAsia="Times New Roman" w:hAnsi="Tahoma" w:cs="Tahoma"/>
          <w:b/>
          <w:sz w:val="24"/>
          <w:szCs w:val="24"/>
        </w:rPr>
        <w:t xml:space="preserve">CLINICAL </w:t>
      </w:r>
      <w:r w:rsidR="008643F1" w:rsidRPr="00514B0E">
        <w:rPr>
          <w:rFonts w:ascii="Tahoma" w:eastAsia="Times New Roman" w:hAnsi="Tahoma" w:cs="Tahoma"/>
          <w:b/>
          <w:sz w:val="24"/>
          <w:szCs w:val="24"/>
        </w:rPr>
        <w:t>PSYCHOLOGIST</w:t>
      </w:r>
    </w:p>
    <w:p w14:paraId="31B5E13E" w14:textId="77777777" w:rsidR="00DB29BB" w:rsidRPr="00514B0E" w:rsidRDefault="00DB29BB" w:rsidP="008643F1">
      <w:pPr>
        <w:keepNext/>
        <w:autoSpaceDE w:val="0"/>
        <w:autoSpaceDN w:val="0"/>
        <w:adjustRightInd w:val="0"/>
        <w:spacing w:after="240" w:line="240" w:lineRule="auto"/>
        <w:outlineLvl w:val="0"/>
        <w:rPr>
          <w:rFonts w:ascii="Tahoma" w:eastAsia="Times New Roman" w:hAnsi="Tahoma" w:cs="Tahoma"/>
          <w:i/>
          <w:sz w:val="24"/>
          <w:szCs w:val="24"/>
        </w:rPr>
      </w:pPr>
      <w:r w:rsidRPr="00514B0E">
        <w:rPr>
          <w:rFonts w:ascii="Tahoma" w:eastAsia="Times New Roman" w:hAnsi="Tahoma" w:cs="Tahoma"/>
          <w:i/>
          <w:sz w:val="24"/>
          <w:szCs w:val="24"/>
        </w:rPr>
        <w:t>Regis High School is a Catholic, Jesuit, college preparatory school for approximately 530 academically gifted and talented young men. Located in New York City and founded in 1914, Regis is the only Jesuit, full-scholarship high school in the country. Regis is committed to both academic excellence and fostering a spirit of generosity and service to those in need. Regis seeks to inspire and educate the ethnically diverse young men in its care to become imaginative Catholic leaders committed to promoting justice and exerting leadership in the Church, in their civic community, and in their future chosen profession.</w:t>
      </w:r>
    </w:p>
    <w:p w14:paraId="298ECF75" w14:textId="77777777" w:rsidR="00DB29BB" w:rsidRPr="00514B0E" w:rsidRDefault="00DB29BB" w:rsidP="008643F1">
      <w:pPr>
        <w:keepNext/>
        <w:tabs>
          <w:tab w:val="left" w:pos="0"/>
        </w:tabs>
        <w:spacing w:after="240" w:line="240" w:lineRule="auto"/>
        <w:outlineLvl w:val="1"/>
        <w:rPr>
          <w:rFonts w:ascii="Tahoma" w:eastAsia="Times New Roman" w:hAnsi="Tahoma" w:cs="Tahoma"/>
          <w:b/>
          <w:i/>
          <w:snapToGrid w:val="0"/>
          <w:sz w:val="24"/>
          <w:szCs w:val="24"/>
        </w:rPr>
      </w:pPr>
      <w:r w:rsidRPr="00514B0E">
        <w:rPr>
          <w:rFonts w:ascii="Tahoma" w:eastAsia="Times New Roman" w:hAnsi="Tahoma" w:cs="Tahoma"/>
          <w:b/>
          <w:i/>
          <w:snapToGrid w:val="0"/>
          <w:sz w:val="24"/>
          <w:szCs w:val="24"/>
        </w:rPr>
        <w:t>Position Summary</w:t>
      </w:r>
    </w:p>
    <w:p w14:paraId="66B97D5D" w14:textId="77777777" w:rsidR="00B8271F" w:rsidRPr="00514B0E" w:rsidRDefault="008643F1" w:rsidP="008643F1">
      <w:pPr>
        <w:keepNext/>
        <w:tabs>
          <w:tab w:val="left" w:pos="0"/>
        </w:tabs>
        <w:spacing w:after="240" w:line="240" w:lineRule="auto"/>
        <w:outlineLvl w:val="1"/>
        <w:rPr>
          <w:rFonts w:ascii="Tahoma" w:eastAsia="Times New Roman" w:hAnsi="Tahoma" w:cs="Tahoma"/>
          <w:snapToGrid w:val="0"/>
          <w:sz w:val="24"/>
          <w:szCs w:val="24"/>
        </w:rPr>
      </w:pPr>
      <w:r w:rsidRPr="00514B0E">
        <w:rPr>
          <w:rFonts w:ascii="Tahoma" w:hAnsi="Tahoma" w:cs="Tahoma"/>
          <w:sz w:val="24"/>
          <w:szCs w:val="24"/>
        </w:rPr>
        <w:t xml:space="preserve">Regis seeks a full-time Clinical Psychologist </w:t>
      </w:r>
      <w:r w:rsidR="00B8271F" w:rsidRPr="00514B0E">
        <w:rPr>
          <w:rFonts w:ascii="Tahoma" w:hAnsi="Tahoma" w:cs="Tahoma"/>
          <w:sz w:val="24"/>
          <w:szCs w:val="24"/>
        </w:rPr>
        <w:t>to join its community beginning</w:t>
      </w:r>
      <w:r w:rsidR="009236FC" w:rsidRPr="00514B0E">
        <w:rPr>
          <w:rFonts w:ascii="Tahoma" w:hAnsi="Tahoma" w:cs="Tahoma"/>
          <w:sz w:val="24"/>
          <w:szCs w:val="24"/>
        </w:rPr>
        <w:t xml:space="preserve"> with the 2021-22 Academic year which runs from</w:t>
      </w:r>
      <w:r w:rsidR="00514B0E">
        <w:rPr>
          <w:rFonts w:ascii="Tahoma" w:hAnsi="Tahoma" w:cs="Tahoma"/>
          <w:sz w:val="24"/>
          <w:szCs w:val="24"/>
        </w:rPr>
        <w:t xml:space="preserve"> </w:t>
      </w:r>
      <w:r w:rsidRPr="00514B0E">
        <w:rPr>
          <w:rFonts w:ascii="Tahoma" w:hAnsi="Tahoma" w:cs="Tahoma"/>
          <w:sz w:val="24"/>
          <w:szCs w:val="24"/>
        </w:rPr>
        <w:t xml:space="preserve">August 30, 2021 </w:t>
      </w:r>
      <w:r w:rsidR="00514B0E">
        <w:rPr>
          <w:rFonts w:ascii="Tahoma" w:hAnsi="Tahoma" w:cs="Tahoma"/>
          <w:sz w:val="24"/>
          <w:szCs w:val="24"/>
        </w:rPr>
        <w:t xml:space="preserve">to June 10, 2022.  </w:t>
      </w:r>
      <w:r w:rsidRPr="00514B0E">
        <w:rPr>
          <w:rFonts w:ascii="Tahoma" w:hAnsi="Tahoma" w:cs="Tahoma"/>
          <w:sz w:val="24"/>
          <w:szCs w:val="24"/>
        </w:rPr>
        <w:t>Candidates for this position should hold a doctoral degree in Clini</w:t>
      </w:r>
      <w:r w:rsidR="00137E79">
        <w:rPr>
          <w:rFonts w:ascii="Tahoma" w:hAnsi="Tahoma" w:cs="Tahoma"/>
          <w:sz w:val="24"/>
          <w:szCs w:val="24"/>
        </w:rPr>
        <w:t>cal Psychology (PhD or PsyD);</w:t>
      </w:r>
      <w:r w:rsidRPr="00514B0E">
        <w:rPr>
          <w:rFonts w:ascii="Tahoma" w:hAnsi="Tahoma" w:cs="Tahoma"/>
          <w:sz w:val="24"/>
          <w:szCs w:val="24"/>
        </w:rPr>
        <w:t xml:space="preserve"> currently be licensed and registered in New York State for the independent practice of psychology</w:t>
      </w:r>
      <w:r w:rsidR="00137E79">
        <w:rPr>
          <w:rFonts w:ascii="Tahoma" w:hAnsi="Tahoma" w:cs="Tahoma"/>
          <w:sz w:val="24"/>
          <w:szCs w:val="24"/>
        </w:rPr>
        <w:t>; and have experience providing mental health services to children, adolescents, and young adults</w:t>
      </w:r>
      <w:r w:rsidRPr="00514B0E">
        <w:rPr>
          <w:rFonts w:ascii="Tahoma" w:hAnsi="Tahoma" w:cs="Tahoma"/>
          <w:sz w:val="24"/>
          <w:szCs w:val="24"/>
        </w:rPr>
        <w:t xml:space="preserve">. The Psychologist provides direct clinical services to students and consultation services to the administration, faculty, parents and student services staff. The Psychologist accepts no payment from students or families for any services provided. The Psychologist’s professional files are neither part of the school records nor available to school personnel. The Psychologist reports to the Assistant Principal for Academics. </w:t>
      </w:r>
      <w:r w:rsidRPr="00514B0E">
        <w:rPr>
          <w:rFonts w:ascii="Tahoma" w:eastAsia="Times New Roman" w:hAnsi="Tahoma" w:cs="Tahoma"/>
          <w:snapToGrid w:val="0"/>
          <w:sz w:val="24"/>
          <w:szCs w:val="24"/>
        </w:rPr>
        <w:t xml:space="preserve">This is a full-time </w:t>
      </w:r>
      <w:r w:rsidR="00B8271F" w:rsidRPr="00514B0E">
        <w:rPr>
          <w:rFonts w:ascii="Tahoma" w:eastAsia="Times New Roman" w:hAnsi="Tahoma" w:cs="Tahoma"/>
          <w:snapToGrid w:val="0"/>
          <w:sz w:val="24"/>
          <w:szCs w:val="24"/>
        </w:rPr>
        <w:t>staff</w:t>
      </w:r>
      <w:r w:rsidRPr="00514B0E">
        <w:rPr>
          <w:rFonts w:ascii="Tahoma" w:eastAsia="Times New Roman" w:hAnsi="Tahoma" w:cs="Tahoma"/>
          <w:snapToGrid w:val="0"/>
          <w:sz w:val="24"/>
          <w:szCs w:val="24"/>
        </w:rPr>
        <w:t xml:space="preserve"> position with full benefits. Work hours may vary and will include some evenings and weekends for special school events. Salary is very competitive for the New York City area and is commensurate with experience. </w:t>
      </w:r>
    </w:p>
    <w:p w14:paraId="750B4C06" w14:textId="77777777" w:rsidR="008643F1" w:rsidRPr="00514B0E" w:rsidRDefault="008643F1" w:rsidP="008643F1">
      <w:pPr>
        <w:autoSpaceDE w:val="0"/>
        <w:autoSpaceDN w:val="0"/>
        <w:adjustRightInd w:val="0"/>
        <w:rPr>
          <w:rFonts w:ascii="Tahoma" w:hAnsi="Tahoma" w:cs="Tahoma"/>
          <w:sz w:val="24"/>
          <w:szCs w:val="24"/>
        </w:rPr>
      </w:pPr>
      <w:r w:rsidRPr="00514B0E">
        <w:rPr>
          <w:rFonts w:ascii="Tahoma" w:hAnsi="Tahoma" w:cs="Tahoma"/>
          <w:b/>
          <w:sz w:val="24"/>
          <w:szCs w:val="24"/>
        </w:rPr>
        <w:t>In Particular</w:t>
      </w:r>
      <w:r w:rsidRPr="00514B0E">
        <w:rPr>
          <w:rFonts w:ascii="Tahoma" w:hAnsi="Tahoma" w:cs="Tahoma"/>
          <w:sz w:val="24"/>
          <w:szCs w:val="24"/>
        </w:rPr>
        <w:t xml:space="preserve"> the Clinical Psychologist:</w:t>
      </w:r>
    </w:p>
    <w:p w14:paraId="4D7069F4"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accepts written or verbal referrals from parents, academic advisors, administrators, guidance counselors, teachers and campus ministers, as well as self-referrals from students</w:t>
      </w:r>
    </w:p>
    <w:p w14:paraId="6C9DA582"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provides students with professional clinical services including evaluation, diagnosis and treatment of emotional and behavioral difficulties, assessment and remediation of academic or learning problems, individual and/or group psychotherapy, screening for substance abuse, psychoeducational assessments</w:t>
      </w:r>
    </w:p>
    <w:p w14:paraId="76E34D55"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maintains confidential records in compliance with HIPAA regulations and professional standards</w:t>
      </w:r>
    </w:p>
    <w:p w14:paraId="091A9F4F"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lastRenderedPageBreak/>
        <w:t>provides consultation for the parents of students receiving clinical services and provides them with referrals for outside services as indicated</w:t>
      </w:r>
    </w:p>
    <w:p w14:paraId="5D5E3CB0"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communicates with other mental health providers regarding the mental health needs of individual students as requested by families</w:t>
      </w:r>
    </w:p>
    <w:p w14:paraId="034B257A"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provides crisis intervention and trauma support for students in crisis</w:t>
      </w:r>
    </w:p>
    <w:p w14:paraId="74E95E42"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coordinates referrals for emergency psychiatric evaluations, contacts parents, and serves as liaison with hospital emergency department staff; coordinates student return to school following inpatient treatment</w:t>
      </w:r>
    </w:p>
    <w:p w14:paraId="37D1F8E0"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serves as a consultant to administrators, guidance department, teachers, campus ministers and the REACH program regarding their assessments of and interventions with individual students; is a member of the Student Services Committee</w:t>
      </w:r>
    </w:p>
    <w:p w14:paraId="0D456D57"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assists in the development of the programming to deal with learning strategies, social and emotional development, coping skills, stress, resilience and prevention of substance misuse</w:t>
      </w:r>
    </w:p>
    <w:p w14:paraId="3B804C6B"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collaborates with the Guidance Department and the Assistant Principal for Student Life in maintaining a curriculum that meets the developmental needs of students in both the guidance and advisement programs</w:t>
      </w:r>
    </w:p>
    <w:p w14:paraId="440065FC"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cooperates with the Assistant Principal for Academics in providing support for the Alumnus Mentors and in evaluating the success of the academic mentoring program</w:t>
      </w:r>
    </w:p>
    <w:p w14:paraId="5E554877"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as a participant in orientation programs, provides the parents of Regis students with information relevant to adolescent development, and provides students with strategies for academic, social and emotional growth</w:t>
      </w:r>
    </w:p>
    <w:p w14:paraId="08C9E7DB"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provides psychoeducational programming to students, parents and alumni as requested by administrators, alumni office and the parents club</w:t>
      </w:r>
    </w:p>
    <w:p w14:paraId="44D0823E" w14:textId="77777777" w:rsidR="008643F1" w:rsidRPr="00514B0E" w:rsidRDefault="008643F1"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as a member of the School Crisis Committee participates in planning school-wide response to crises or traumatic events</w:t>
      </w:r>
    </w:p>
    <w:p w14:paraId="0E215B85" w14:textId="77777777" w:rsidR="008643F1" w:rsidRPr="00514B0E" w:rsidRDefault="00B8271F" w:rsidP="008643F1">
      <w:pPr>
        <w:numPr>
          <w:ilvl w:val="0"/>
          <w:numId w:val="4"/>
        </w:numPr>
        <w:autoSpaceDE w:val="0"/>
        <w:autoSpaceDN w:val="0"/>
        <w:adjustRightInd w:val="0"/>
        <w:spacing w:after="0" w:line="240" w:lineRule="auto"/>
        <w:rPr>
          <w:rFonts w:ascii="Tahoma" w:hAnsi="Tahoma" w:cs="Tahoma"/>
          <w:sz w:val="24"/>
          <w:szCs w:val="24"/>
        </w:rPr>
      </w:pPr>
      <w:r w:rsidRPr="00514B0E">
        <w:rPr>
          <w:rFonts w:ascii="Tahoma" w:hAnsi="Tahoma" w:cs="Tahoma"/>
          <w:sz w:val="24"/>
          <w:szCs w:val="24"/>
        </w:rPr>
        <w:t>teaches one to two</w:t>
      </w:r>
      <w:r w:rsidR="008643F1" w:rsidRPr="00514B0E">
        <w:rPr>
          <w:rFonts w:ascii="Tahoma" w:hAnsi="Tahoma" w:cs="Tahoma"/>
          <w:sz w:val="24"/>
          <w:szCs w:val="24"/>
        </w:rPr>
        <w:t xml:space="preserve"> sections of an elective survey course in introductory psycho</w:t>
      </w:r>
      <w:r w:rsidR="005672E9" w:rsidRPr="00514B0E">
        <w:rPr>
          <w:rFonts w:ascii="Tahoma" w:hAnsi="Tahoma" w:cs="Tahoma"/>
          <w:sz w:val="24"/>
          <w:szCs w:val="24"/>
        </w:rPr>
        <w:t>logy to seniors for two trimesters each year</w:t>
      </w:r>
    </w:p>
    <w:p w14:paraId="30C0AC5F" w14:textId="77777777" w:rsidR="006419B9" w:rsidRPr="00514B0E" w:rsidRDefault="006419B9" w:rsidP="008643F1">
      <w:pPr>
        <w:pStyle w:val="ListParagraph"/>
        <w:keepNext/>
        <w:tabs>
          <w:tab w:val="left" w:pos="0"/>
        </w:tabs>
        <w:spacing w:after="240" w:line="240" w:lineRule="auto"/>
        <w:outlineLvl w:val="1"/>
        <w:rPr>
          <w:rFonts w:ascii="Tahoma" w:eastAsia="Times New Roman" w:hAnsi="Tahoma" w:cs="Tahoma"/>
          <w:snapToGrid w:val="0"/>
          <w:sz w:val="24"/>
          <w:szCs w:val="24"/>
        </w:rPr>
      </w:pPr>
    </w:p>
    <w:p w14:paraId="6AA1950C" w14:textId="77777777" w:rsidR="00DB29BB" w:rsidRPr="00514B0E" w:rsidRDefault="00514B0E" w:rsidP="008643F1">
      <w:pPr>
        <w:spacing w:after="240" w:line="240" w:lineRule="auto"/>
        <w:rPr>
          <w:rFonts w:ascii="Tahoma" w:eastAsia="Times New Roman" w:hAnsi="Tahoma" w:cs="Tahoma"/>
          <w:b/>
          <w:i/>
          <w:sz w:val="24"/>
          <w:szCs w:val="24"/>
        </w:rPr>
      </w:pPr>
      <w:r>
        <w:rPr>
          <w:rFonts w:ascii="Tahoma" w:eastAsia="Times New Roman" w:hAnsi="Tahoma" w:cs="Tahoma"/>
          <w:b/>
          <w:i/>
          <w:sz w:val="24"/>
          <w:szCs w:val="24"/>
        </w:rPr>
        <w:t>In addition, the Clinical Psychologist:</w:t>
      </w:r>
    </w:p>
    <w:p w14:paraId="53DFD3B6" w14:textId="77777777" w:rsidR="00DB29BB" w:rsidRPr="00514B0E" w:rsidRDefault="00DB29BB" w:rsidP="008643F1">
      <w:pPr>
        <w:pStyle w:val="ListParagraph"/>
        <w:numPr>
          <w:ilvl w:val="0"/>
          <w:numId w:val="3"/>
        </w:numPr>
        <w:spacing w:after="240" w:line="240" w:lineRule="auto"/>
        <w:rPr>
          <w:rFonts w:ascii="Tahoma" w:eastAsia="Times New Roman" w:hAnsi="Tahoma" w:cs="Tahoma"/>
          <w:snapToGrid w:val="0"/>
          <w:sz w:val="24"/>
          <w:szCs w:val="24"/>
        </w:rPr>
      </w:pPr>
      <w:r w:rsidRPr="00514B0E">
        <w:rPr>
          <w:rFonts w:ascii="Tahoma" w:eastAsia="Times New Roman" w:hAnsi="Tahoma" w:cs="Tahoma"/>
          <w:snapToGrid w:val="0"/>
          <w:sz w:val="24"/>
          <w:szCs w:val="24"/>
        </w:rPr>
        <w:t>supports the Jesuit/Catholic mission of the school</w:t>
      </w:r>
    </w:p>
    <w:p w14:paraId="4CC9CB9A" w14:textId="77777777" w:rsidR="00DB29BB" w:rsidRPr="00514B0E" w:rsidRDefault="00DB29BB" w:rsidP="008643F1">
      <w:pPr>
        <w:pStyle w:val="ListParagraph"/>
        <w:spacing w:after="240" w:line="240" w:lineRule="auto"/>
        <w:ind w:left="1080"/>
        <w:rPr>
          <w:rFonts w:ascii="Tahoma" w:eastAsia="Times New Roman" w:hAnsi="Tahoma" w:cs="Tahoma"/>
          <w:snapToGrid w:val="0"/>
          <w:sz w:val="24"/>
          <w:szCs w:val="24"/>
        </w:rPr>
      </w:pPr>
    </w:p>
    <w:p w14:paraId="7494AEA8" w14:textId="77777777" w:rsidR="00DB29BB" w:rsidRPr="00514B0E" w:rsidRDefault="00DB29BB" w:rsidP="008643F1">
      <w:pPr>
        <w:pStyle w:val="ListParagraph"/>
        <w:numPr>
          <w:ilvl w:val="0"/>
          <w:numId w:val="3"/>
        </w:numPr>
        <w:spacing w:after="240" w:line="240" w:lineRule="auto"/>
        <w:rPr>
          <w:rFonts w:ascii="Tahoma" w:eastAsia="Times New Roman" w:hAnsi="Tahoma" w:cs="Tahoma"/>
          <w:snapToGrid w:val="0"/>
          <w:sz w:val="24"/>
          <w:szCs w:val="24"/>
        </w:rPr>
      </w:pPr>
      <w:r w:rsidRPr="00514B0E">
        <w:rPr>
          <w:rFonts w:ascii="Tahoma" w:eastAsia="Times New Roman" w:hAnsi="Tahoma" w:cs="Tahoma"/>
          <w:snapToGrid w:val="0"/>
          <w:sz w:val="24"/>
          <w:szCs w:val="24"/>
        </w:rPr>
        <w:t>works in collaboration with the administration in observing the principles and         ideals for which Regis High School stands and should conduct himself/herself at all times in a manner which shall not bring reproach upon himself/herself;</w:t>
      </w:r>
    </w:p>
    <w:p w14:paraId="06FD4976" w14:textId="77777777" w:rsidR="00DB29BB" w:rsidRPr="00514B0E" w:rsidRDefault="00DB29BB" w:rsidP="008643F1">
      <w:pPr>
        <w:pStyle w:val="ListParagraph"/>
        <w:rPr>
          <w:rFonts w:ascii="Tahoma" w:eastAsia="Times New Roman" w:hAnsi="Tahoma" w:cs="Tahoma"/>
          <w:snapToGrid w:val="0"/>
          <w:sz w:val="24"/>
          <w:szCs w:val="24"/>
        </w:rPr>
      </w:pPr>
    </w:p>
    <w:p w14:paraId="3DF7F308" w14:textId="77777777" w:rsidR="00DB29BB" w:rsidRPr="00514B0E" w:rsidRDefault="00514B0E" w:rsidP="008643F1">
      <w:pPr>
        <w:pStyle w:val="ListParagraph"/>
        <w:numPr>
          <w:ilvl w:val="0"/>
          <w:numId w:val="3"/>
        </w:numPr>
        <w:spacing w:after="240" w:line="240" w:lineRule="auto"/>
        <w:rPr>
          <w:rFonts w:ascii="Tahoma" w:eastAsia="Times New Roman" w:hAnsi="Tahoma" w:cs="Tahoma"/>
          <w:snapToGrid w:val="0"/>
          <w:sz w:val="24"/>
          <w:szCs w:val="24"/>
        </w:rPr>
      </w:pPr>
      <w:r>
        <w:rPr>
          <w:rFonts w:ascii="Tahoma" w:eastAsia="Times New Roman" w:hAnsi="Tahoma" w:cs="Tahoma"/>
          <w:snapToGrid w:val="0"/>
          <w:sz w:val="24"/>
          <w:szCs w:val="24"/>
        </w:rPr>
        <w:t>carries our his/her responsibilities in conformity with the policies of Regis High School and is subject at all times to the administrative supervision of the Principal</w:t>
      </w:r>
      <w:r w:rsidR="00DB29BB" w:rsidRPr="00514B0E">
        <w:rPr>
          <w:rFonts w:ascii="Tahoma" w:eastAsia="Times New Roman" w:hAnsi="Tahoma" w:cs="Tahoma"/>
          <w:snapToGrid w:val="0"/>
          <w:sz w:val="24"/>
          <w:szCs w:val="24"/>
        </w:rPr>
        <w:t>;</w:t>
      </w:r>
    </w:p>
    <w:p w14:paraId="6C335877" w14:textId="77777777" w:rsidR="00151732" w:rsidRPr="00514B0E" w:rsidRDefault="00151732" w:rsidP="00514B0E">
      <w:pPr>
        <w:rPr>
          <w:rFonts w:ascii="Tahoma" w:eastAsia="Times New Roman" w:hAnsi="Tahoma" w:cs="Tahoma"/>
          <w:snapToGrid w:val="0"/>
          <w:sz w:val="24"/>
          <w:szCs w:val="24"/>
        </w:rPr>
      </w:pPr>
    </w:p>
    <w:p w14:paraId="08D5AFEA" w14:textId="77777777" w:rsidR="00DB29BB" w:rsidRPr="00514B0E" w:rsidRDefault="00DB29BB" w:rsidP="008643F1">
      <w:pPr>
        <w:pStyle w:val="ListParagraph"/>
        <w:spacing w:after="240" w:line="240" w:lineRule="auto"/>
        <w:ind w:left="1080"/>
        <w:rPr>
          <w:rFonts w:ascii="Tahoma" w:eastAsia="Times New Roman" w:hAnsi="Tahoma" w:cs="Tahoma"/>
          <w:snapToGrid w:val="0"/>
          <w:sz w:val="24"/>
          <w:szCs w:val="24"/>
        </w:rPr>
      </w:pPr>
    </w:p>
    <w:p w14:paraId="08CA6007" w14:textId="77777777" w:rsidR="00514B0E" w:rsidRDefault="00514B0E" w:rsidP="008643F1">
      <w:pPr>
        <w:pStyle w:val="ListParagraph"/>
        <w:numPr>
          <w:ilvl w:val="0"/>
          <w:numId w:val="3"/>
        </w:numPr>
        <w:spacing w:after="240" w:line="240" w:lineRule="auto"/>
        <w:rPr>
          <w:rFonts w:ascii="Tahoma" w:eastAsia="Times New Roman" w:hAnsi="Tahoma" w:cs="Tahoma"/>
          <w:snapToGrid w:val="0"/>
          <w:sz w:val="24"/>
          <w:szCs w:val="24"/>
        </w:rPr>
      </w:pPr>
      <w:r>
        <w:rPr>
          <w:rFonts w:ascii="Tahoma" w:eastAsia="Times New Roman" w:hAnsi="Tahoma" w:cs="Tahoma"/>
          <w:snapToGrid w:val="0"/>
          <w:sz w:val="24"/>
          <w:szCs w:val="24"/>
        </w:rPr>
        <w:t xml:space="preserve">is responsible for maintaining current NYS licensure and registration including professional development requirement; the customary conferences with student and parents; for individual </w:t>
      </w:r>
      <w:r w:rsidR="008F531E">
        <w:rPr>
          <w:rFonts w:ascii="Tahoma" w:eastAsia="Times New Roman" w:hAnsi="Tahoma" w:cs="Tahoma"/>
          <w:snapToGrid w:val="0"/>
          <w:sz w:val="24"/>
          <w:szCs w:val="24"/>
        </w:rPr>
        <w:t>guidance of students, for moderating a student extracurricular activity; for service and faculty and student committees.</w:t>
      </w:r>
    </w:p>
    <w:p w14:paraId="56D2B2F9" w14:textId="77777777" w:rsidR="008F531E" w:rsidRDefault="008F531E" w:rsidP="008F531E">
      <w:pPr>
        <w:pStyle w:val="ListParagraph"/>
        <w:spacing w:after="240" w:line="240" w:lineRule="auto"/>
        <w:ind w:left="1080"/>
        <w:rPr>
          <w:rFonts w:ascii="Tahoma" w:eastAsia="Times New Roman" w:hAnsi="Tahoma" w:cs="Tahoma"/>
          <w:snapToGrid w:val="0"/>
          <w:sz w:val="24"/>
          <w:szCs w:val="24"/>
        </w:rPr>
      </w:pPr>
    </w:p>
    <w:p w14:paraId="6C28F0C4" w14:textId="77777777" w:rsidR="008F531E" w:rsidRPr="00295D1E" w:rsidRDefault="00295D1E" w:rsidP="00295D1E">
      <w:pPr>
        <w:pStyle w:val="ListParagraph"/>
        <w:numPr>
          <w:ilvl w:val="0"/>
          <w:numId w:val="3"/>
        </w:numPr>
        <w:spacing w:after="240" w:line="240" w:lineRule="auto"/>
        <w:rPr>
          <w:rFonts w:ascii="Tahoma" w:eastAsia="Times New Roman" w:hAnsi="Tahoma" w:cs="Tahoma"/>
          <w:snapToGrid w:val="0"/>
          <w:sz w:val="24"/>
          <w:szCs w:val="24"/>
        </w:rPr>
      </w:pPr>
      <w:r>
        <w:rPr>
          <w:rFonts w:ascii="Tahoma" w:eastAsia="Times New Roman" w:hAnsi="Tahoma" w:cs="Tahoma"/>
          <w:snapToGrid w:val="0"/>
          <w:sz w:val="24"/>
          <w:szCs w:val="24"/>
        </w:rPr>
        <w:t>p</w:t>
      </w:r>
      <w:r w:rsidR="008F531E">
        <w:rPr>
          <w:rFonts w:ascii="Tahoma" w:eastAsia="Times New Roman" w:hAnsi="Tahoma" w:cs="Tahoma"/>
          <w:snapToGrid w:val="0"/>
          <w:sz w:val="24"/>
          <w:szCs w:val="24"/>
        </w:rPr>
        <w:t xml:space="preserve">repares the syllabus for the Senior Elective in Psychology; provides progress reports and grades each trimester; attends faculty meetings and parent-teacher conferences; participates in Interview Day in early January; and participates in other such professional incidental services which in the judgment of the Principal the needs of the school may requires </w:t>
      </w:r>
    </w:p>
    <w:p w14:paraId="79A98822" w14:textId="77777777" w:rsidR="008F531E" w:rsidRDefault="008F531E" w:rsidP="008F531E">
      <w:pPr>
        <w:pStyle w:val="ListParagraph"/>
        <w:spacing w:after="240" w:line="240" w:lineRule="auto"/>
        <w:ind w:left="1080"/>
        <w:rPr>
          <w:rFonts w:ascii="Tahoma" w:eastAsia="Times New Roman" w:hAnsi="Tahoma" w:cs="Tahoma"/>
          <w:snapToGrid w:val="0"/>
          <w:sz w:val="24"/>
          <w:szCs w:val="24"/>
        </w:rPr>
      </w:pPr>
    </w:p>
    <w:p w14:paraId="77D88725" w14:textId="77777777" w:rsidR="00DB29BB" w:rsidRPr="00514B0E" w:rsidRDefault="00DB29BB" w:rsidP="008643F1">
      <w:pPr>
        <w:pStyle w:val="ListParagraph"/>
        <w:numPr>
          <w:ilvl w:val="0"/>
          <w:numId w:val="3"/>
        </w:numPr>
        <w:spacing w:after="240" w:line="240" w:lineRule="auto"/>
        <w:rPr>
          <w:rFonts w:ascii="Tahoma" w:eastAsia="Times New Roman" w:hAnsi="Tahoma" w:cs="Tahoma"/>
          <w:snapToGrid w:val="0"/>
          <w:sz w:val="24"/>
          <w:szCs w:val="24"/>
        </w:rPr>
      </w:pPr>
      <w:r w:rsidRPr="00514B0E">
        <w:rPr>
          <w:rFonts w:ascii="Tahoma" w:eastAsia="Times New Roman" w:hAnsi="Tahoma" w:cs="Tahoma"/>
          <w:snapToGrid w:val="0"/>
          <w:sz w:val="24"/>
          <w:szCs w:val="24"/>
        </w:rPr>
        <w:t>will be generally availab</w:t>
      </w:r>
      <w:r w:rsidR="00724D30" w:rsidRPr="00514B0E">
        <w:rPr>
          <w:rFonts w:ascii="Tahoma" w:eastAsia="Times New Roman" w:hAnsi="Tahoma" w:cs="Tahoma"/>
          <w:snapToGrid w:val="0"/>
          <w:sz w:val="24"/>
          <w:szCs w:val="24"/>
        </w:rPr>
        <w:t>le to the stu</w:t>
      </w:r>
      <w:r w:rsidR="00E454F7" w:rsidRPr="00514B0E">
        <w:rPr>
          <w:rFonts w:ascii="Tahoma" w:eastAsia="Times New Roman" w:hAnsi="Tahoma" w:cs="Tahoma"/>
          <w:snapToGrid w:val="0"/>
          <w:sz w:val="24"/>
          <w:szCs w:val="24"/>
        </w:rPr>
        <w:t xml:space="preserve">dents in his/her assigned </w:t>
      </w:r>
      <w:r w:rsidR="008643F1" w:rsidRPr="00514B0E">
        <w:rPr>
          <w:rFonts w:ascii="Tahoma" w:eastAsia="Times New Roman" w:hAnsi="Tahoma" w:cs="Tahoma"/>
          <w:snapToGrid w:val="0"/>
          <w:sz w:val="24"/>
          <w:szCs w:val="24"/>
        </w:rPr>
        <w:t xml:space="preserve">office </w:t>
      </w:r>
      <w:r w:rsidR="004C74B8">
        <w:rPr>
          <w:rFonts w:ascii="Tahoma" w:eastAsia="Times New Roman" w:hAnsi="Tahoma" w:cs="Tahoma"/>
          <w:snapToGrid w:val="0"/>
          <w:sz w:val="24"/>
          <w:szCs w:val="24"/>
        </w:rPr>
        <w:t xml:space="preserve">when not teaching class; and available for meetings with students from 8:00AM to 4:00PM on days when school is in session. </w:t>
      </w:r>
    </w:p>
    <w:p w14:paraId="48C58DF4" w14:textId="77777777" w:rsidR="00E454F7" w:rsidRPr="00514B0E" w:rsidRDefault="00E454F7" w:rsidP="008643F1">
      <w:pPr>
        <w:spacing w:after="240" w:line="240" w:lineRule="auto"/>
        <w:jc w:val="both"/>
        <w:rPr>
          <w:rFonts w:ascii="Tahoma" w:eastAsia="Times New Roman" w:hAnsi="Tahoma" w:cs="Tahoma"/>
          <w:snapToGrid w:val="0"/>
          <w:sz w:val="24"/>
          <w:szCs w:val="24"/>
        </w:rPr>
      </w:pPr>
    </w:p>
    <w:p w14:paraId="5DE398B0" w14:textId="77777777" w:rsidR="00DB29BB" w:rsidRPr="00514B0E" w:rsidRDefault="00DB29BB" w:rsidP="00DB29BB">
      <w:pPr>
        <w:tabs>
          <w:tab w:val="left" w:pos="1185"/>
        </w:tabs>
        <w:rPr>
          <w:rFonts w:ascii="Tahoma" w:hAnsi="Tahoma" w:cs="Tahoma"/>
          <w:b/>
          <w:i/>
          <w:sz w:val="24"/>
          <w:szCs w:val="24"/>
        </w:rPr>
      </w:pPr>
      <w:r w:rsidRPr="00514B0E">
        <w:rPr>
          <w:rFonts w:ascii="Tahoma" w:hAnsi="Tahoma" w:cs="Tahoma"/>
          <w:b/>
          <w:i/>
          <w:sz w:val="24"/>
          <w:szCs w:val="24"/>
        </w:rPr>
        <w:t>To Apply</w:t>
      </w:r>
    </w:p>
    <w:p w14:paraId="7F6589FA" w14:textId="46B6D290" w:rsidR="002B3BCE" w:rsidRDefault="00DB29BB" w:rsidP="00DB29BB">
      <w:pPr>
        <w:tabs>
          <w:tab w:val="left" w:pos="1185"/>
        </w:tabs>
        <w:rPr>
          <w:rFonts w:ascii="Tahoma" w:hAnsi="Tahoma" w:cs="Tahoma"/>
          <w:sz w:val="24"/>
          <w:szCs w:val="24"/>
        </w:rPr>
      </w:pPr>
      <w:r w:rsidRPr="00514B0E">
        <w:rPr>
          <w:rFonts w:ascii="Tahoma" w:hAnsi="Tahoma" w:cs="Tahoma"/>
          <w:sz w:val="24"/>
          <w:szCs w:val="24"/>
        </w:rPr>
        <w:t>Interested applican</w:t>
      </w:r>
      <w:r w:rsidR="004C74B8">
        <w:rPr>
          <w:rFonts w:ascii="Tahoma" w:hAnsi="Tahoma" w:cs="Tahoma"/>
          <w:sz w:val="24"/>
          <w:szCs w:val="24"/>
        </w:rPr>
        <w:t>ts should submit a cover letter;</w:t>
      </w:r>
      <w:r w:rsidRPr="00514B0E">
        <w:rPr>
          <w:rFonts w:ascii="Tahoma" w:hAnsi="Tahoma" w:cs="Tahoma"/>
          <w:sz w:val="24"/>
          <w:szCs w:val="24"/>
        </w:rPr>
        <w:t xml:space="preserve"> resume, </w:t>
      </w:r>
      <w:r w:rsidR="004C74B8">
        <w:rPr>
          <w:rFonts w:ascii="Tahoma" w:hAnsi="Tahoma" w:cs="Tahoma"/>
          <w:sz w:val="24"/>
          <w:szCs w:val="24"/>
        </w:rPr>
        <w:t xml:space="preserve">a brief </w:t>
      </w:r>
      <w:r w:rsidRPr="00514B0E">
        <w:rPr>
          <w:rFonts w:ascii="Tahoma" w:hAnsi="Tahoma" w:cs="Tahoma"/>
          <w:sz w:val="24"/>
          <w:szCs w:val="24"/>
        </w:rPr>
        <w:t xml:space="preserve">statement of </w:t>
      </w:r>
      <w:r w:rsidR="004C74B8">
        <w:rPr>
          <w:rFonts w:ascii="Tahoma" w:hAnsi="Tahoma" w:cs="Tahoma"/>
          <w:sz w:val="24"/>
          <w:szCs w:val="24"/>
        </w:rPr>
        <w:t xml:space="preserve">your theoretical orientation and how it informs </w:t>
      </w:r>
      <w:r w:rsidR="002B3BCE">
        <w:rPr>
          <w:rFonts w:ascii="Tahoma" w:hAnsi="Tahoma" w:cs="Tahoma"/>
          <w:sz w:val="24"/>
          <w:szCs w:val="24"/>
        </w:rPr>
        <w:t>y</w:t>
      </w:r>
      <w:r w:rsidR="004C74B8">
        <w:rPr>
          <w:rFonts w:ascii="Tahoma" w:hAnsi="Tahoma" w:cs="Tahoma"/>
          <w:sz w:val="24"/>
          <w:szCs w:val="24"/>
        </w:rPr>
        <w:t xml:space="preserve">our approach to assessment, </w:t>
      </w:r>
      <w:proofErr w:type="gramStart"/>
      <w:r w:rsidR="004C74B8">
        <w:rPr>
          <w:rFonts w:ascii="Tahoma" w:hAnsi="Tahoma" w:cs="Tahoma"/>
          <w:sz w:val="24"/>
          <w:szCs w:val="24"/>
        </w:rPr>
        <w:t>diagnosis</w:t>
      </w:r>
      <w:proofErr w:type="gramEnd"/>
      <w:r w:rsidR="004C74B8">
        <w:rPr>
          <w:rFonts w:ascii="Tahoma" w:hAnsi="Tahoma" w:cs="Tahoma"/>
          <w:sz w:val="24"/>
          <w:szCs w:val="24"/>
        </w:rPr>
        <w:t xml:space="preserve"> and treatment;</w:t>
      </w:r>
      <w:r w:rsidRPr="00514B0E">
        <w:rPr>
          <w:rFonts w:ascii="Tahoma" w:hAnsi="Tahoma" w:cs="Tahoma"/>
          <w:sz w:val="24"/>
          <w:szCs w:val="24"/>
        </w:rPr>
        <w:t xml:space="preserve"> and a list of three referenc</w:t>
      </w:r>
      <w:r w:rsidR="006419B9" w:rsidRPr="00514B0E">
        <w:rPr>
          <w:rFonts w:ascii="Tahoma" w:hAnsi="Tahoma" w:cs="Tahoma"/>
          <w:sz w:val="24"/>
          <w:szCs w:val="24"/>
        </w:rPr>
        <w:t xml:space="preserve">es </w:t>
      </w:r>
      <w:r w:rsidR="00F05A15">
        <w:rPr>
          <w:rFonts w:ascii="Tahoma" w:hAnsi="Tahoma" w:cs="Tahoma"/>
          <w:sz w:val="24"/>
          <w:szCs w:val="24"/>
        </w:rPr>
        <w:t xml:space="preserve">our Employment at www.Regis.org. </w:t>
      </w:r>
      <w:r w:rsidRPr="00514B0E">
        <w:rPr>
          <w:rFonts w:ascii="Tahoma" w:hAnsi="Tahoma" w:cs="Tahoma"/>
          <w:sz w:val="24"/>
          <w:szCs w:val="24"/>
        </w:rPr>
        <w:t xml:space="preserve"> Qualified applicants, when all their required documents are submitted, will be contacted regarding next steps. </w:t>
      </w:r>
    </w:p>
    <w:p w14:paraId="756B2731" w14:textId="77777777" w:rsidR="00DB29BB" w:rsidRPr="00514B0E" w:rsidRDefault="00DB29BB" w:rsidP="00DB29BB">
      <w:pPr>
        <w:tabs>
          <w:tab w:val="left" w:pos="1185"/>
        </w:tabs>
        <w:rPr>
          <w:rFonts w:ascii="Tahoma" w:hAnsi="Tahoma" w:cs="Tahoma"/>
          <w:sz w:val="24"/>
          <w:szCs w:val="24"/>
        </w:rPr>
      </w:pPr>
      <w:r w:rsidRPr="00514B0E">
        <w:rPr>
          <w:rFonts w:ascii="Tahoma" w:hAnsi="Tahoma" w:cs="Tahoma"/>
          <w:sz w:val="24"/>
          <w:szCs w:val="24"/>
        </w:rPr>
        <w:t>Regis is an equal opportunity employer.</w:t>
      </w:r>
    </w:p>
    <w:p w14:paraId="2ACB67E1" w14:textId="77777777" w:rsidR="007E5494" w:rsidRPr="007E5494" w:rsidRDefault="008643F1" w:rsidP="008643F1">
      <w:pPr>
        <w:autoSpaceDE w:val="0"/>
        <w:autoSpaceDN w:val="0"/>
        <w:adjustRightInd w:val="0"/>
        <w:spacing w:after="0" w:line="240" w:lineRule="auto"/>
      </w:pPr>
      <w:r w:rsidRPr="00B14544">
        <w:rPr>
          <w:rFonts w:ascii="Tahoma" w:hAnsi="Tahoma" w:cs="Tahoma"/>
          <w:sz w:val="24"/>
          <w:szCs w:val="24"/>
        </w:rPr>
        <w:t xml:space="preserve"> </w:t>
      </w:r>
    </w:p>
    <w:sectPr w:rsidR="007E5494" w:rsidRPr="007E5494" w:rsidSect="00CB698F">
      <w:headerReference w:type="even" r:id="rId8"/>
      <w:headerReference w:type="first" r:id="rId9"/>
      <w:footerReference w:type="first" r:id="rId10"/>
      <w:pgSz w:w="12240" w:h="15840" w:code="1"/>
      <w:pgMar w:top="1440" w:right="1440" w:bottom="1440" w:left="144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78ED" w14:textId="77777777" w:rsidR="00731F2D" w:rsidRDefault="00731F2D" w:rsidP="00476B61">
      <w:r>
        <w:separator/>
      </w:r>
    </w:p>
  </w:endnote>
  <w:endnote w:type="continuationSeparator" w:id="0">
    <w:p w14:paraId="39CC57E2" w14:textId="77777777" w:rsidR="00731F2D" w:rsidRDefault="00731F2D"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7FD6" w14:textId="77777777" w:rsidR="002740F1" w:rsidRDefault="002740F1" w:rsidP="002740F1">
    <w:pPr>
      <w:pStyle w:val="Footer"/>
      <w:ind w:left="-1440"/>
    </w:pPr>
    <w:r>
      <w:rPr>
        <w:noProof/>
      </w:rPr>
      <w:drawing>
        <wp:inline distT="0" distB="0" distL="0" distR="0" wp14:anchorId="60BC3DDA" wp14:editId="309DCDE1">
          <wp:extent cx="6126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887B" w14:textId="77777777" w:rsidR="00731F2D" w:rsidRDefault="00731F2D" w:rsidP="00476B61">
      <w:r>
        <w:separator/>
      </w:r>
    </w:p>
  </w:footnote>
  <w:footnote w:type="continuationSeparator" w:id="0">
    <w:p w14:paraId="58DB03EE" w14:textId="77777777" w:rsidR="00731F2D" w:rsidRDefault="00731F2D"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C383" w14:textId="77777777" w:rsidR="00476B61" w:rsidRDefault="00731F2D">
    <w:pPr>
      <w:pStyle w:val="Header"/>
    </w:pPr>
    <w:r>
      <w:rPr>
        <w:noProof/>
      </w:rPr>
      <w:pict w14:anchorId="0FB28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1035"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D138" w14:textId="77777777" w:rsidR="00476B61" w:rsidRDefault="002740F1" w:rsidP="002740F1">
    <w:pPr>
      <w:pStyle w:val="Header"/>
      <w:ind w:left="-1440"/>
    </w:pPr>
    <w:r>
      <w:rPr>
        <w:noProof/>
      </w:rPr>
      <w:drawing>
        <wp:inline distT="0" distB="0" distL="0" distR="0" wp14:anchorId="4F999E0B" wp14:editId="5350E05D">
          <wp:extent cx="3902617" cy="111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902617" cy="1111098"/>
                  </a:xfrm>
                  <a:prstGeom prst="rect">
                    <a:avLst/>
                  </a:prstGeom>
                </pic:spPr>
              </pic:pic>
            </a:graphicData>
          </a:graphic>
        </wp:inline>
      </w:drawing>
    </w:r>
  </w:p>
  <w:p w14:paraId="493954C5" w14:textId="77777777" w:rsidR="00CB698F" w:rsidRDefault="00CB698F" w:rsidP="002740F1">
    <w:pPr>
      <w:pStyle w:val="Header"/>
      <w:ind w:left="-1440"/>
    </w:pPr>
  </w:p>
  <w:p w14:paraId="3775D41F" w14:textId="77777777"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7BE"/>
    <w:multiLevelType w:val="hybridMultilevel"/>
    <w:tmpl w:val="089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42E86"/>
    <w:multiLevelType w:val="hybridMultilevel"/>
    <w:tmpl w:val="AF6AE9BE"/>
    <w:lvl w:ilvl="0" w:tplc="41CA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F649A2"/>
    <w:multiLevelType w:val="hybridMultilevel"/>
    <w:tmpl w:val="105AB0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9A22B7"/>
    <w:multiLevelType w:val="hybridMultilevel"/>
    <w:tmpl w:val="DCF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BB"/>
    <w:rsid w:val="00003655"/>
    <w:rsid w:val="00015183"/>
    <w:rsid w:val="00017E96"/>
    <w:rsid w:val="00020579"/>
    <w:rsid w:val="00052E29"/>
    <w:rsid w:val="0007130F"/>
    <w:rsid w:val="001355E0"/>
    <w:rsid w:val="00137E79"/>
    <w:rsid w:val="00151732"/>
    <w:rsid w:val="00161205"/>
    <w:rsid w:val="001B2A9A"/>
    <w:rsid w:val="001D592D"/>
    <w:rsid w:val="001D693E"/>
    <w:rsid w:val="001E5031"/>
    <w:rsid w:val="002740F1"/>
    <w:rsid w:val="00295D1E"/>
    <w:rsid w:val="002B3BCE"/>
    <w:rsid w:val="00334525"/>
    <w:rsid w:val="00334FBF"/>
    <w:rsid w:val="003F1029"/>
    <w:rsid w:val="004356CE"/>
    <w:rsid w:val="00476B61"/>
    <w:rsid w:val="00492FAF"/>
    <w:rsid w:val="004B5749"/>
    <w:rsid w:val="004B5E7D"/>
    <w:rsid w:val="004C74B8"/>
    <w:rsid w:val="004D11AF"/>
    <w:rsid w:val="004E0621"/>
    <w:rsid w:val="00513559"/>
    <w:rsid w:val="00514B0E"/>
    <w:rsid w:val="00561A78"/>
    <w:rsid w:val="00564541"/>
    <w:rsid w:val="00566264"/>
    <w:rsid w:val="005672E9"/>
    <w:rsid w:val="00577BEC"/>
    <w:rsid w:val="005E2A10"/>
    <w:rsid w:val="00627EB5"/>
    <w:rsid w:val="006311DB"/>
    <w:rsid w:val="006419B9"/>
    <w:rsid w:val="006443BA"/>
    <w:rsid w:val="006605ED"/>
    <w:rsid w:val="006A4ECE"/>
    <w:rsid w:val="00724D30"/>
    <w:rsid w:val="00731F2D"/>
    <w:rsid w:val="007562FF"/>
    <w:rsid w:val="007739BA"/>
    <w:rsid w:val="007769BC"/>
    <w:rsid w:val="00793D49"/>
    <w:rsid w:val="007E5494"/>
    <w:rsid w:val="00801932"/>
    <w:rsid w:val="00806B0E"/>
    <w:rsid w:val="00861164"/>
    <w:rsid w:val="008643F1"/>
    <w:rsid w:val="00865DAB"/>
    <w:rsid w:val="008C4739"/>
    <w:rsid w:val="008E3BD4"/>
    <w:rsid w:val="008F531E"/>
    <w:rsid w:val="009236FC"/>
    <w:rsid w:val="00934DF0"/>
    <w:rsid w:val="00985272"/>
    <w:rsid w:val="009D6DB1"/>
    <w:rsid w:val="00A241A8"/>
    <w:rsid w:val="00A7596B"/>
    <w:rsid w:val="00A86069"/>
    <w:rsid w:val="00AB65EC"/>
    <w:rsid w:val="00AC1FAB"/>
    <w:rsid w:val="00AD5F78"/>
    <w:rsid w:val="00AE0E81"/>
    <w:rsid w:val="00B3491D"/>
    <w:rsid w:val="00B41795"/>
    <w:rsid w:val="00B44134"/>
    <w:rsid w:val="00B82392"/>
    <w:rsid w:val="00B8271F"/>
    <w:rsid w:val="00B91695"/>
    <w:rsid w:val="00BC2F38"/>
    <w:rsid w:val="00BD1E17"/>
    <w:rsid w:val="00C1012B"/>
    <w:rsid w:val="00C1152D"/>
    <w:rsid w:val="00C1256E"/>
    <w:rsid w:val="00C167AD"/>
    <w:rsid w:val="00C3797C"/>
    <w:rsid w:val="00C45DC7"/>
    <w:rsid w:val="00CA58F5"/>
    <w:rsid w:val="00CB698F"/>
    <w:rsid w:val="00CD0A22"/>
    <w:rsid w:val="00CD2B68"/>
    <w:rsid w:val="00D06069"/>
    <w:rsid w:val="00D156B6"/>
    <w:rsid w:val="00D25196"/>
    <w:rsid w:val="00D25803"/>
    <w:rsid w:val="00D82CB0"/>
    <w:rsid w:val="00D86962"/>
    <w:rsid w:val="00D91212"/>
    <w:rsid w:val="00DB08BF"/>
    <w:rsid w:val="00DB29BB"/>
    <w:rsid w:val="00DD6A27"/>
    <w:rsid w:val="00E0361B"/>
    <w:rsid w:val="00E454F7"/>
    <w:rsid w:val="00E47FDA"/>
    <w:rsid w:val="00EA11B8"/>
    <w:rsid w:val="00EC6D04"/>
    <w:rsid w:val="00ED0A3B"/>
    <w:rsid w:val="00EE3D2C"/>
    <w:rsid w:val="00EF440D"/>
    <w:rsid w:val="00F05A15"/>
    <w:rsid w:val="00F66533"/>
    <w:rsid w:val="00F9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BA27A"/>
  <w15:docId w15:val="{EB018174-2520-4804-A5C1-5468FFBB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B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ListParagraph">
    <w:name w:val="List Paragraph"/>
    <w:basedOn w:val="Normal"/>
    <w:uiPriority w:val="34"/>
    <w:qFormat/>
    <w:rsid w:val="00DB29BB"/>
    <w:pPr>
      <w:ind w:left="720"/>
      <w:contextualSpacing/>
    </w:pPr>
  </w:style>
  <w:style w:type="character" w:styleId="Hyperlink">
    <w:name w:val="Hyperlink"/>
    <w:basedOn w:val="DefaultParagraphFont"/>
    <w:uiPriority w:val="99"/>
    <w:unhideWhenUsed/>
    <w:rsid w:val="00DB2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89D6-B122-4657-9E63-C2D89175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Amatrucola</dc:creator>
  <cp:lastModifiedBy>Gerber, Silvia</cp:lastModifiedBy>
  <cp:revision>2</cp:revision>
  <cp:lastPrinted>2013-03-04T16:00:00Z</cp:lastPrinted>
  <dcterms:created xsi:type="dcterms:W3CDTF">2021-10-15T18:30:00Z</dcterms:created>
  <dcterms:modified xsi:type="dcterms:W3CDTF">2021-10-15T18:30:00Z</dcterms:modified>
</cp:coreProperties>
</file>