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1B26" w14:textId="77777777" w:rsidR="00C96781" w:rsidRDefault="00C96781">
      <w:pPr>
        <w:widowControl w:val="0"/>
        <w:pBdr>
          <w:top w:val="nil"/>
          <w:left w:val="nil"/>
          <w:bottom w:val="nil"/>
          <w:right w:val="nil"/>
          <w:between w:val="nil"/>
        </w:pBdr>
        <w:spacing w:after="0"/>
      </w:pPr>
    </w:p>
    <w:p w14:paraId="0644369B" w14:textId="77777777" w:rsidR="00C96781"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REACH Dean for Mathematics</w:t>
      </w:r>
    </w:p>
    <w:p w14:paraId="01EF9BD3" w14:textId="77777777" w:rsidR="00C96781" w:rsidRDefault="00C96781">
      <w:pPr>
        <w:spacing w:after="0" w:line="240" w:lineRule="auto"/>
        <w:rPr>
          <w:rFonts w:ascii="Times New Roman" w:eastAsia="Times New Roman" w:hAnsi="Times New Roman" w:cs="Times New Roman"/>
          <w:b/>
          <w:sz w:val="20"/>
          <w:szCs w:val="20"/>
        </w:rPr>
      </w:pPr>
    </w:p>
    <w:p w14:paraId="60399404" w14:textId="77777777" w:rsidR="00C96781"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REACH Mission</w:t>
      </w:r>
    </w:p>
    <w:p w14:paraId="1BF0374C" w14:textId="77777777" w:rsidR="00C96781" w:rsidRDefault="00C96781">
      <w:pPr>
        <w:spacing w:after="0" w:line="240" w:lineRule="auto"/>
        <w:rPr>
          <w:rFonts w:ascii="Times New Roman" w:eastAsia="Times New Roman" w:hAnsi="Times New Roman" w:cs="Times New Roman"/>
          <w:b/>
          <w:sz w:val="20"/>
          <w:szCs w:val="20"/>
        </w:rPr>
      </w:pPr>
    </w:p>
    <w:p w14:paraId="698620EB" w14:textId="77777777" w:rsidR="00C96781" w:rsidRDefault="00000000">
      <w:pPr>
        <w:spacing w:line="240" w:lineRule="auto"/>
        <w:rPr>
          <w:rFonts w:ascii="Times New Roman" w:eastAsia="Times New Roman" w:hAnsi="Times New Roman" w:cs="Times New Roman"/>
          <w:sz w:val="16"/>
          <w:szCs w:val="16"/>
        </w:rPr>
      </w:pPr>
      <w:hyperlink r:id="rId8">
        <w:r>
          <w:rPr>
            <w:rFonts w:ascii="Times New Roman" w:eastAsia="Times New Roman" w:hAnsi="Times New Roman" w:cs="Times New Roman"/>
            <w:color w:val="1155CC"/>
            <w:sz w:val="20"/>
            <w:szCs w:val="20"/>
            <w:u w:val="single"/>
          </w:rPr>
          <w:t>REACH</w:t>
        </w:r>
      </w:hyperlink>
      <w:r>
        <w:rPr>
          <w:rFonts w:ascii="Times New Roman" w:eastAsia="Times New Roman" w:hAnsi="Times New Roman" w:cs="Times New Roman"/>
          <w:sz w:val="20"/>
          <w:szCs w:val="20"/>
        </w:rPr>
        <w:t xml:space="preserve">, through a transformative middle school program, empowers high-achieving young men from underserved communities as Catholic leaders committed to faith, scholarship, and service. A summer and Saturday educational access program run through </w:t>
      </w:r>
      <w:hyperlink r:id="rId9">
        <w:r>
          <w:rPr>
            <w:rFonts w:ascii="Times New Roman" w:eastAsia="Times New Roman" w:hAnsi="Times New Roman" w:cs="Times New Roman"/>
            <w:color w:val="1155CC"/>
            <w:sz w:val="20"/>
            <w:szCs w:val="20"/>
            <w:u w:val="single"/>
          </w:rPr>
          <w:t>Regis High School</w:t>
        </w:r>
      </w:hyperlink>
      <w:r>
        <w:rPr>
          <w:rFonts w:ascii="Times New Roman" w:eastAsia="Times New Roman" w:hAnsi="Times New Roman" w:cs="Times New Roman"/>
          <w:sz w:val="20"/>
          <w:szCs w:val="20"/>
        </w:rPr>
        <w:t>, REACH serves students whose families demonstrate significant financial need. REACH is a family program, serving its community by caring for their intellectual, spiritual, and socioemotional well being. Over 90% of REACH graduates attend Jesuit high schools with significant scholarship.</w:t>
      </w:r>
    </w:p>
    <w:p w14:paraId="59A9CE0E" w14:textId="77777777" w:rsidR="00C96781"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Role Description</w:t>
      </w:r>
    </w:p>
    <w:p w14:paraId="6252E47F" w14:textId="77777777" w:rsidR="00C96781" w:rsidRDefault="00C96781">
      <w:pPr>
        <w:spacing w:after="0" w:line="240" w:lineRule="auto"/>
        <w:rPr>
          <w:rFonts w:ascii="Times New Roman" w:eastAsia="Times New Roman" w:hAnsi="Times New Roman" w:cs="Times New Roman"/>
          <w:sz w:val="20"/>
          <w:szCs w:val="20"/>
        </w:rPr>
      </w:pPr>
    </w:p>
    <w:p w14:paraId="2114CE2E" w14:textId="77777777" w:rsidR="00C96781"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Dean for Mathematics’ primary duties are teaching in REACH and Regis mathematics classes–see below for the Regis mission–and coordinating all REACH mathematics programming. As a member of the REACH administrative team, the Dean also assists with the general administration of REACH throughout the year and assumes other responsibilities as needed including admissions, special events, and graduate support. These teaching and administrative responsibilities require the Dean to be available for the 6-week REACH summer session–including both the 3-week residential program at the Fordham University/University of Scranton and the 3-week day program at Regis–and on 20 REACH Saturdays throughout the school year. As a member of the Regis Mathematics Department, the Dean teaches a reduced load in the high school each year.</w:t>
      </w:r>
    </w:p>
    <w:p w14:paraId="36367FB9" w14:textId="77777777" w:rsidR="00C96781" w:rsidRDefault="00000000">
      <w:pPr>
        <w:keepNext/>
        <w:tabs>
          <w:tab w:val="left" w:pos="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Role Requirements</w:t>
      </w:r>
    </w:p>
    <w:p w14:paraId="63CE9AD8" w14:textId="77777777" w:rsidR="00C96781" w:rsidRDefault="00000000">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 degree with a major or minor in Mathematics or STEM-related field.</w:t>
      </w:r>
    </w:p>
    <w:p w14:paraId="08174AFB" w14:textId="77777777" w:rsidR="00C96781" w:rsidRDefault="00000000">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Candidates will bring 1-3 years of experience as a teacher or administrator in middle or high school.</w:t>
      </w:r>
    </w:p>
    <w:p w14:paraId="00A431FD" w14:textId="77777777" w:rsidR="00C96781" w:rsidRDefault="00C96781">
      <w:pPr>
        <w:spacing w:after="0" w:line="240" w:lineRule="auto"/>
        <w:rPr>
          <w:rFonts w:ascii="Times New Roman" w:eastAsia="Times New Roman" w:hAnsi="Times New Roman" w:cs="Times New Roman"/>
          <w:sz w:val="20"/>
          <w:szCs w:val="20"/>
        </w:rPr>
      </w:pPr>
    </w:p>
    <w:p w14:paraId="361E703B" w14:textId="77777777" w:rsidR="00C96781" w:rsidRDefault="00000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Essential Responsibilities</w:t>
      </w:r>
    </w:p>
    <w:p w14:paraId="48C45F8D" w14:textId="77777777" w:rsidR="00C96781" w:rsidRDefault="00000000">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support and advance  the Catholic and Jesuit mission of the school through all interactions.</w:t>
      </w:r>
    </w:p>
    <w:p w14:paraId="30927A8B" w14:textId="77777777" w:rsidR="00C96781" w:rsidRDefault="00000000">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Commitment to uplifting marginalized communities and a deep belief in the success of </w:t>
      </w:r>
      <w:r>
        <w:rPr>
          <w:rFonts w:ascii="Times New Roman" w:eastAsia="Times New Roman" w:hAnsi="Times New Roman" w:cs="Times New Roman"/>
          <w:sz w:val="20"/>
          <w:szCs w:val="20"/>
          <w:u w:val="single"/>
        </w:rPr>
        <w:t>all</w:t>
      </w:r>
      <w:r>
        <w:rPr>
          <w:rFonts w:ascii="Times New Roman" w:eastAsia="Times New Roman" w:hAnsi="Times New Roman" w:cs="Times New Roman"/>
          <w:sz w:val="20"/>
          <w:szCs w:val="20"/>
        </w:rPr>
        <w:t xml:space="preserve"> students.</w:t>
      </w:r>
    </w:p>
    <w:p w14:paraId="7E73E38F" w14:textId="77777777" w:rsidR="00C96781" w:rsidRDefault="00000000">
      <w:pPr>
        <w:keepNext/>
        <w:numPr>
          <w:ilvl w:val="0"/>
          <w:numId w:val="1"/>
        </w:num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 Math to high school students during the academic year: prepare and deliver rigorous curricula.</w:t>
      </w:r>
    </w:p>
    <w:p w14:paraId="3EEDE693" w14:textId="77777777" w:rsidR="00C96781" w:rsidRDefault="00000000">
      <w:pPr>
        <w:keepNext/>
        <w:numPr>
          <w:ilvl w:val="0"/>
          <w:numId w:val="1"/>
        </w:num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 Math to middle school students during the REACH summer session and Saturday program.</w:t>
      </w:r>
    </w:p>
    <w:p w14:paraId="47B37888" w14:textId="77777777" w:rsidR="00C96781" w:rsidRDefault="00000000">
      <w:pPr>
        <w:keepNext/>
        <w:numPr>
          <w:ilvl w:val="0"/>
          <w:numId w:val="1"/>
        </w:num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Recruit, hire, and coach a staff of Math teachers during the REACH summer session and Saturday program.</w:t>
      </w:r>
    </w:p>
    <w:p w14:paraId="4B23DF29" w14:textId="77777777" w:rsidR="00C96781" w:rsidRDefault="00000000">
      <w:pPr>
        <w:keepNext/>
        <w:numPr>
          <w:ilvl w:val="0"/>
          <w:numId w:val="1"/>
        </w:num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Serve as a REACH program administrator; complete any other assigned tasks to achieve program goals.</w:t>
      </w:r>
    </w:p>
    <w:p w14:paraId="3A34F4FF" w14:textId="77777777" w:rsidR="00C96781" w:rsidRDefault="00000000">
      <w:pPr>
        <w:spacing w:before="24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Desired Qualifications</w:t>
      </w:r>
    </w:p>
    <w:p w14:paraId="1CA7B0F5" w14:textId="77777777" w:rsidR="00C96781" w:rsidRDefault="00000000">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organization and communication skills, specifically in the forms of planning and public speaking.</w:t>
      </w:r>
    </w:p>
    <w:p w14:paraId="683C6411" w14:textId="77777777" w:rsidR="00C96781" w:rsidRDefault="00000000">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Innovative:</w:t>
      </w:r>
      <w:r>
        <w:rPr>
          <w:rFonts w:ascii="Times New Roman" w:eastAsia="Times New Roman" w:hAnsi="Times New Roman" w:cs="Times New Roman"/>
          <w:sz w:val="20"/>
          <w:szCs w:val="20"/>
        </w:rPr>
        <w:t xml:space="preserve"> Experience utilizing diverse resources to develop dynamic lessons, assessments, and activities.</w:t>
      </w:r>
    </w:p>
    <w:p w14:paraId="6FD7E1CD" w14:textId="77777777" w:rsidR="00C96781" w:rsidRDefault="00000000">
      <w:pPr>
        <w:numPr>
          <w:ilvl w:val="0"/>
          <w:numId w:val="2"/>
        </w:numPr>
        <w:spacing w:after="0" w:line="240" w:lineRule="auto"/>
        <w:ind w:right="-90"/>
        <w:rPr>
          <w:rFonts w:ascii="Times New Roman" w:eastAsia="Times New Roman" w:hAnsi="Times New Roman" w:cs="Times New Roman"/>
          <w:sz w:val="20"/>
          <w:szCs w:val="20"/>
        </w:rPr>
      </w:pPr>
      <w:r>
        <w:rPr>
          <w:rFonts w:ascii="Times New Roman" w:eastAsia="Times New Roman" w:hAnsi="Times New Roman" w:cs="Times New Roman"/>
          <w:b/>
          <w:sz w:val="20"/>
          <w:szCs w:val="20"/>
        </w:rPr>
        <w:t>Collaborative:</w:t>
      </w:r>
      <w:r>
        <w:rPr>
          <w:rFonts w:ascii="Times New Roman" w:eastAsia="Times New Roman" w:hAnsi="Times New Roman" w:cs="Times New Roman"/>
          <w:sz w:val="20"/>
          <w:szCs w:val="20"/>
        </w:rPr>
        <w:t xml:space="preserve"> Commitment to engage with faculty and parents to support individual student-needs/success.</w:t>
      </w:r>
    </w:p>
    <w:p w14:paraId="47FE5874" w14:textId="77777777" w:rsidR="00C96781" w:rsidRDefault="00000000">
      <w:pPr>
        <w:numPr>
          <w:ilvl w:val="0"/>
          <w:numId w:val="2"/>
        </w:numPr>
        <w:spacing w:after="0" w:line="240" w:lineRule="auto"/>
        <w:ind w:right="-90"/>
        <w:rPr>
          <w:rFonts w:ascii="Times New Roman" w:eastAsia="Times New Roman" w:hAnsi="Times New Roman" w:cs="Times New Roman"/>
          <w:sz w:val="20"/>
          <w:szCs w:val="20"/>
        </w:rPr>
      </w:pPr>
      <w:r>
        <w:rPr>
          <w:rFonts w:ascii="Times New Roman" w:eastAsia="Times New Roman" w:hAnsi="Times New Roman" w:cs="Times New Roman"/>
          <w:b/>
          <w:sz w:val="20"/>
          <w:szCs w:val="20"/>
        </w:rPr>
        <w:t>Tenacious; Self-Starter:</w:t>
      </w:r>
      <w:r>
        <w:rPr>
          <w:rFonts w:ascii="Times New Roman" w:eastAsia="Times New Roman" w:hAnsi="Times New Roman" w:cs="Times New Roman"/>
          <w:sz w:val="20"/>
          <w:szCs w:val="20"/>
        </w:rPr>
        <w:t xml:space="preserve"> Proven capacity to work independently toward setting and prioritizing goals.</w:t>
      </w:r>
    </w:p>
    <w:p w14:paraId="03943209" w14:textId="77777777" w:rsidR="00C96781" w:rsidRDefault="00000000">
      <w:pPr>
        <w:numPr>
          <w:ilvl w:val="0"/>
          <w:numId w:val="2"/>
        </w:numPr>
        <w:spacing w:after="0" w:line="240" w:lineRule="auto"/>
        <w:ind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Passion to empower students as young men and women for others, rooted in to our Five Jesuit School Principles: Open to Growth, Intellectually Competent, Loving, Faithful, and Committed to Doing Justice.</w:t>
      </w:r>
    </w:p>
    <w:p w14:paraId="67503937" w14:textId="77777777" w:rsidR="00C96781" w:rsidRDefault="00000000">
      <w:pPr>
        <w:keepNext/>
        <w:numPr>
          <w:ilvl w:val="0"/>
          <w:numId w:val="2"/>
        </w:num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background working with immigrant families and familiarity with the Jesuit tradition of education.</w:t>
      </w:r>
    </w:p>
    <w:p w14:paraId="0BAFEACB" w14:textId="77777777" w:rsidR="00C96781" w:rsidRDefault="00000000">
      <w:pPr>
        <w:keepNext/>
        <w:numPr>
          <w:ilvl w:val="0"/>
          <w:numId w:val="2"/>
        </w:num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Spanish language proficiency / Master’s degree in Mathematics, Mathematics Education, or STEM field.</w:t>
      </w:r>
    </w:p>
    <w:p w14:paraId="76CF323A" w14:textId="77777777" w:rsidR="00C96781" w:rsidRDefault="00000000">
      <w:p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Start Date:</w:t>
      </w:r>
      <w:r>
        <w:rPr>
          <w:rFonts w:ascii="Times New Roman" w:eastAsia="Times New Roman" w:hAnsi="Times New Roman" w:cs="Times New Roman"/>
          <w:sz w:val="20"/>
          <w:szCs w:val="20"/>
        </w:rPr>
        <w:t xml:space="preserve"> July 1, 2024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Salary Range:</w:t>
      </w:r>
      <w:r>
        <w:rPr>
          <w:rFonts w:ascii="Times New Roman" w:eastAsia="Times New Roman" w:hAnsi="Times New Roman" w:cs="Times New Roman"/>
          <w:sz w:val="20"/>
          <w:szCs w:val="20"/>
        </w:rPr>
        <w:t xml:space="preserve"> $69,237+ based on experience, + $12,750 REACH support</w:t>
      </w:r>
    </w:p>
    <w:p w14:paraId="05C6DC07" w14:textId="77777777" w:rsidR="00C96781" w:rsidRDefault="00000000">
      <w:p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To Apply: </w:t>
      </w:r>
      <w:r>
        <w:rPr>
          <w:rFonts w:ascii="Times New Roman" w:eastAsia="Times New Roman" w:hAnsi="Times New Roman" w:cs="Times New Roman"/>
          <w:sz w:val="20"/>
          <w:szCs w:val="20"/>
        </w:rPr>
        <w:t xml:space="preserve">This position is a 12-month, in-person role. During the academic year, the REACH Dean for Mathematics will work five days per week on a rotating schedule from Monday to Saturday.  Interested applicants should submit a cover letter, resume, statement of educational philosophy, and a list of three references by email to </w:t>
      </w:r>
      <w:r>
        <w:rPr>
          <w:rFonts w:ascii="Times New Roman" w:eastAsia="Times New Roman" w:hAnsi="Times New Roman" w:cs="Times New Roman"/>
          <w:sz w:val="20"/>
          <w:szCs w:val="20"/>
        </w:rPr>
        <w:lastRenderedPageBreak/>
        <w:t xml:space="preserve">Ms. Silvia Gerber, Secretary to the Search Committee: </w:t>
      </w:r>
      <w:hyperlink r:id="rId10">
        <w:r>
          <w:rPr>
            <w:rFonts w:ascii="Times New Roman" w:eastAsia="Times New Roman" w:hAnsi="Times New Roman" w:cs="Times New Roman"/>
            <w:color w:val="0000FF"/>
            <w:sz w:val="20"/>
            <w:szCs w:val="20"/>
            <w:u w:val="single"/>
          </w:rPr>
          <w:t>employment@regis.org</w:t>
        </w:r>
      </w:hyperlink>
      <w:r>
        <w:rPr>
          <w:rFonts w:ascii="Times New Roman" w:eastAsia="Times New Roman" w:hAnsi="Times New Roman" w:cs="Times New Roman"/>
          <w:sz w:val="20"/>
          <w:szCs w:val="20"/>
        </w:rPr>
        <w:t>. Qualified applicants, when all their required documents are submitted, will be contacted regarding next steps. Regis is an equal opportunity employer.</w:t>
      </w:r>
    </w:p>
    <w:p w14:paraId="38F39CE2" w14:textId="77777777" w:rsidR="00C96781" w:rsidRDefault="00000000">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Regis High School Mission</w:t>
      </w:r>
    </w:p>
    <w:p w14:paraId="74D6679C" w14:textId="77777777" w:rsidR="00C96781" w:rsidRDefault="00C96781">
      <w:pPr>
        <w:widowControl w:val="0"/>
        <w:spacing w:after="0" w:line="240" w:lineRule="auto"/>
        <w:rPr>
          <w:rFonts w:ascii="Times New Roman" w:eastAsia="Times New Roman" w:hAnsi="Times New Roman" w:cs="Times New Roman"/>
          <w:b/>
          <w:sz w:val="20"/>
          <w:szCs w:val="20"/>
        </w:rPr>
      </w:pPr>
    </w:p>
    <w:p w14:paraId="6051BFE2" w14:textId="77777777" w:rsidR="00C96781" w:rsidRDefault="00000000">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Founded in 1914 by an anonymous benefactor and supported by the generosity of her family, its alumni and friends, Regis High School offers a tuition-free Jesuit college preparatory education to Roman Catholic young men from the New York metropolitan area who demonstrate superior intellectual and leadership potential. In the admissions process, special consideration is given to those who cannot otherwise afford a Catholic education.</w:t>
      </w:r>
    </w:p>
    <w:p w14:paraId="3B3B36D1" w14:textId="77777777" w:rsidR="00C96781" w:rsidRDefault="00C96781">
      <w:pPr>
        <w:spacing w:after="0" w:line="240" w:lineRule="auto"/>
        <w:rPr>
          <w:rFonts w:ascii="Times New Roman" w:eastAsia="Times New Roman" w:hAnsi="Times New Roman" w:cs="Times New Roman"/>
          <w:i/>
          <w:sz w:val="24"/>
          <w:szCs w:val="24"/>
        </w:rPr>
      </w:pPr>
    </w:p>
    <w:p w14:paraId="69B2B11C" w14:textId="77777777" w:rsidR="00C96781"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As a Jesuit school Regis is committed to both academic excellence and fostering a spirit of generosity and service to those in need. With an emphasis on academic rigor and Catholic formation, the school's program is designed to promote each student's intellectual and spiritual growth grounded in a deepening relationship with Jesus Christ. Regis seeks to inspire and train the ethnically diverse young men in its care to become imaginative leaders committed to promoting justice and exerting leadership in the Church, in the civic community, and in their chosen profession.</w:t>
      </w:r>
    </w:p>
    <w:p w14:paraId="0741806D" w14:textId="77777777" w:rsidR="00C96781" w:rsidRDefault="00C96781">
      <w:pPr>
        <w:spacing w:after="0" w:line="240" w:lineRule="auto"/>
        <w:rPr>
          <w:rFonts w:ascii="Times New Roman" w:eastAsia="Times New Roman" w:hAnsi="Times New Roman" w:cs="Times New Roman"/>
          <w:i/>
          <w:sz w:val="24"/>
          <w:szCs w:val="24"/>
        </w:rPr>
      </w:pPr>
    </w:p>
    <w:p w14:paraId="76E895BC" w14:textId="77777777" w:rsidR="00C96781"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keeping with the 450-year old Jesuit educational tradition that honors cura personalis, REACH and Regis serve students and alumni by caring for their intellectual, spiritual, emotional and social development.</w:t>
      </w:r>
    </w:p>
    <w:sectPr w:rsidR="00C96781">
      <w:headerReference w:type="even" r:id="rId11"/>
      <w:headerReference w:type="default" r:id="rId12"/>
      <w:headerReference w:type="first" r:id="rId13"/>
      <w:footerReference w:type="first" r:id="rId14"/>
      <w:pgSz w:w="12240" w:h="15840"/>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204D" w14:textId="77777777" w:rsidR="00E471AD" w:rsidRDefault="00E471AD">
      <w:pPr>
        <w:spacing w:after="0" w:line="240" w:lineRule="auto"/>
      </w:pPr>
      <w:r>
        <w:separator/>
      </w:r>
    </w:p>
  </w:endnote>
  <w:endnote w:type="continuationSeparator" w:id="0">
    <w:p w14:paraId="003A8A69" w14:textId="77777777" w:rsidR="00E471AD" w:rsidRDefault="00E4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0D3E" w14:textId="77777777" w:rsidR="00C96781" w:rsidRDefault="00000000">
    <w:pPr>
      <w:pBdr>
        <w:top w:val="nil"/>
        <w:left w:val="nil"/>
        <w:bottom w:val="nil"/>
        <w:right w:val="nil"/>
        <w:between w:val="nil"/>
      </w:pBdr>
      <w:tabs>
        <w:tab w:val="center" w:pos="4680"/>
        <w:tab w:val="right" w:pos="9360"/>
      </w:tabs>
      <w:ind w:left="-1440"/>
      <w:rPr>
        <w:rFonts w:ascii="Calibri" w:hAnsi="Calibri"/>
        <w:color w:val="000000"/>
      </w:rPr>
    </w:pPr>
    <w:r>
      <w:rPr>
        <w:rFonts w:ascii="Calibri" w:hAnsi="Calibri"/>
        <w:noProof/>
        <w:color w:val="000000"/>
      </w:rPr>
      <w:drawing>
        <wp:inline distT="0" distB="0" distL="0" distR="0" wp14:anchorId="2919807F" wp14:editId="52634128">
          <wp:extent cx="6327648" cy="50292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327648" cy="50292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095D" w14:textId="77777777" w:rsidR="00E471AD" w:rsidRDefault="00E471AD">
      <w:pPr>
        <w:spacing w:after="0" w:line="240" w:lineRule="auto"/>
      </w:pPr>
      <w:r>
        <w:separator/>
      </w:r>
    </w:p>
  </w:footnote>
  <w:footnote w:type="continuationSeparator" w:id="0">
    <w:p w14:paraId="5FC4D035" w14:textId="77777777" w:rsidR="00E471AD" w:rsidRDefault="00E47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3477" w14:textId="77777777" w:rsidR="00C96781" w:rsidRDefault="00000000">
    <w:pPr>
      <w:pBdr>
        <w:top w:val="nil"/>
        <w:left w:val="nil"/>
        <w:bottom w:val="nil"/>
        <w:right w:val="nil"/>
        <w:between w:val="nil"/>
      </w:pBdr>
      <w:tabs>
        <w:tab w:val="center" w:pos="4680"/>
        <w:tab w:val="right" w:pos="9360"/>
      </w:tabs>
      <w:rPr>
        <w:rFonts w:ascii="Calibri" w:hAnsi="Calibri"/>
        <w:color w:val="000000"/>
      </w:rPr>
    </w:pPr>
    <w:r>
      <w:rPr>
        <w:rFonts w:ascii="Calibri" w:hAnsi="Calibri"/>
        <w:color w:val="000000"/>
      </w:rPr>
      <w:pict w14:anchorId="78617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44.55pt;height:575.3pt;z-index:-251658752;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0419" w14:textId="77777777" w:rsidR="00C96781" w:rsidRDefault="00C967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661A" w14:textId="77777777" w:rsidR="00C96781" w:rsidRDefault="00000000">
    <w:pPr>
      <w:pBdr>
        <w:top w:val="nil"/>
        <w:left w:val="nil"/>
        <w:bottom w:val="nil"/>
        <w:right w:val="nil"/>
        <w:between w:val="nil"/>
      </w:pBdr>
      <w:tabs>
        <w:tab w:val="center" w:pos="4680"/>
        <w:tab w:val="right" w:pos="9360"/>
      </w:tabs>
      <w:ind w:left="-1440"/>
      <w:rPr>
        <w:rFonts w:ascii="Calibri" w:hAnsi="Calibri"/>
        <w:color w:val="000000"/>
      </w:rPr>
    </w:pPr>
    <w:r>
      <w:rPr>
        <w:rFonts w:ascii="Calibri" w:hAnsi="Calibri"/>
        <w:noProof/>
        <w:color w:val="000000"/>
      </w:rPr>
      <w:drawing>
        <wp:inline distT="0" distB="0" distL="0" distR="0" wp14:anchorId="4D465872" wp14:editId="1EBBE3A9">
          <wp:extent cx="3319272" cy="119786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19272" cy="1197864"/>
                  </a:xfrm>
                  <a:prstGeom prst="rect">
                    <a:avLst/>
                  </a:prstGeom>
                  <a:ln/>
                </pic:spPr>
              </pic:pic>
            </a:graphicData>
          </a:graphic>
        </wp:inline>
      </w:drawing>
    </w:r>
  </w:p>
  <w:p w14:paraId="1E4EE3B1" w14:textId="77777777" w:rsidR="00C96781" w:rsidRDefault="00C96781">
    <w:pPr>
      <w:pBdr>
        <w:top w:val="nil"/>
        <w:left w:val="nil"/>
        <w:bottom w:val="nil"/>
        <w:right w:val="nil"/>
        <w:between w:val="nil"/>
      </w:pBdr>
      <w:tabs>
        <w:tab w:val="center" w:pos="4680"/>
        <w:tab w:val="right" w:pos="9360"/>
      </w:tabs>
      <w:ind w:left="-1440"/>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3C2"/>
    <w:multiLevelType w:val="multilevel"/>
    <w:tmpl w:val="15D87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A83966"/>
    <w:multiLevelType w:val="multilevel"/>
    <w:tmpl w:val="62C80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4529675">
    <w:abstractNumId w:val="1"/>
  </w:num>
  <w:num w:numId="2" w16cid:durableId="1410468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81"/>
    <w:rsid w:val="000007ED"/>
    <w:rsid w:val="00C96781"/>
    <w:rsid w:val="00E4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EE00E"/>
  <w15:docId w15:val="{A5F2C867-B340-46AA-BDA9-3CC1F15B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CE8"/>
    <w:rPr>
      <w:rFonts w:asciiTheme="minorHAnsi" w:hAnsi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paragraph" w:styleId="ListParagraph">
    <w:name w:val="List Paragraph"/>
    <w:basedOn w:val="Normal"/>
    <w:uiPriority w:val="34"/>
    <w:qFormat/>
    <w:rsid w:val="00A25CE8"/>
    <w:pPr>
      <w:ind w:left="720"/>
      <w:contextualSpacing/>
    </w:pPr>
  </w:style>
  <w:style w:type="character" w:styleId="Hyperlink">
    <w:name w:val="Hyperlink"/>
    <w:basedOn w:val="DefaultParagraphFont"/>
    <w:uiPriority w:val="99"/>
    <w:unhideWhenUsed/>
    <w:rsid w:val="00A25CE8"/>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gis.org/rea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ployment@regis.org" TargetMode="External"/><Relationship Id="rId4" Type="http://schemas.openxmlformats.org/officeDocument/2006/relationships/settings" Target="settings.xml"/><Relationship Id="rId9" Type="http://schemas.openxmlformats.org/officeDocument/2006/relationships/hyperlink" Target="https://www.regis.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NSnec/DHPkntrO/rbmiloaa1QA==">CgMxLjA4AHIhMS10UWtIQ0s3R0lCV251NzFubFJ5N1pZN0dhblZrTS1M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Eickman, Douglas</dc:creator>
  <cp:lastModifiedBy>Cutone, Christine</cp:lastModifiedBy>
  <cp:revision>2</cp:revision>
  <dcterms:created xsi:type="dcterms:W3CDTF">2024-02-20T15:36:00Z</dcterms:created>
  <dcterms:modified xsi:type="dcterms:W3CDTF">2024-02-20T15:36:00Z</dcterms:modified>
</cp:coreProperties>
</file>