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8F76" w14:textId="77777777" w:rsidR="00AE1C1C" w:rsidRDefault="00BA724D">
      <w:pPr>
        <w:pBdr>
          <w:top w:val="nil"/>
          <w:left w:val="nil"/>
          <w:bottom w:val="nil"/>
          <w:right w:val="nil"/>
          <w:between w:val="nil"/>
        </w:pBdr>
        <w:spacing w:before="2"/>
        <w:jc w:val="center"/>
        <w:rPr>
          <w:rFonts w:ascii="Calibri" w:eastAsia="Calibri" w:hAnsi="Calibri" w:cs="Calibri"/>
          <w:b/>
          <w:color w:val="000000"/>
          <w:sz w:val="23"/>
          <w:szCs w:val="23"/>
        </w:rPr>
      </w:pPr>
      <w:r>
        <w:rPr>
          <w:rFonts w:ascii="Calibri" w:eastAsia="Calibri" w:hAnsi="Calibri" w:cs="Calibri"/>
          <w:b/>
          <w:noProof/>
          <w:color w:val="000000"/>
          <w:sz w:val="23"/>
          <w:szCs w:val="23"/>
        </w:rPr>
        <w:drawing>
          <wp:inline distT="0" distB="0" distL="0" distR="0" wp14:anchorId="6EA5026A" wp14:editId="4B5A95AB">
            <wp:extent cx="2293205" cy="86789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93205" cy="867890"/>
                    </a:xfrm>
                    <a:prstGeom prst="rect">
                      <a:avLst/>
                    </a:prstGeom>
                    <a:ln/>
                  </pic:spPr>
                </pic:pic>
              </a:graphicData>
            </a:graphic>
          </wp:inline>
        </w:drawing>
      </w:r>
    </w:p>
    <w:p w14:paraId="56AB7809" w14:textId="6524C2E6" w:rsidR="00AE1C1C" w:rsidRDefault="00BA724D">
      <w:pPr>
        <w:pBdr>
          <w:top w:val="nil"/>
          <w:left w:val="nil"/>
          <w:bottom w:val="nil"/>
          <w:right w:val="nil"/>
          <w:between w:val="nil"/>
        </w:pBdr>
        <w:spacing w:before="2"/>
        <w:jc w:val="center"/>
        <w:rPr>
          <w:rFonts w:ascii="Calibri" w:eastAsia="Calibri" w:hAnsi="Calibri" w:cs="Calibri"/>
          <w:b/>
          <w:color w:val="000000"/>
          <w:sz w:val="23"/>
          <w:szCs w:val="23"/>
        </w:rPr>
      </w:pPr>
      <w:r>
        <w:rPr>
          <w:rFonts w:ascii="Calibri" w:eastAsia="Calibri" w:hAnsi="Calibri" w:cs="Calibri"/>
          <w:b/>
          <w:color w:val="000000"/>
          <w:sz w:val="23"/>
          <w:szCs w:val="23"/>
        </w:rPr>
        <w:t xml:space="preserve">Updated </w:t>
      </w:r>
      <w:r w:rsidR="0011642C">
        <w:rPr>
          <w:rFonts w:ascii="Calibri" w:eastAsia="Calibri" w:hAnsi="Calibri" w:cs="Calibri"/>
          <w:b/>
          <w:color w:val="000000"/>
          <w:sz w:val="23"/>
          <w:szCs w:val="23"/>
        </w:rPr>
        <w:t>February</w:t>
      </w:r>
      <w:r>
        <w:rPr>
          <w:rFonts w:ascii="Calibri" w:eastAsia="Calibri" w:hAnsi="Calibri" w:cs="Calibri"/>
          <w:b/>
          <w:color w:val="000000"/>
          <w:sz w:val="23"/>
          <w:szCs w:val="23"/>
        </w:rPr>
        <w:t xml:space="preserve"> 202</w:t>
      </w:r>
      <w:r w:rsidR="0011642C">
        <w:rPr>
          <w:rFonts w:ascii="Calibri" w:eastAsia="Calibri" w:hAnsi="Calibri" w:cs="Calibri"/>
          <w:b/>
          <w:color w:val="000000"/>
          <w:sz w:val="23"/>
          <w:szCs w:val="23"/>
        </w:rPr>
        <w:t>2</w:t>
      </w:r>
    </w:p>
    <w:p w14:paraId="0B28C6C4" w14:textId="77777777" w:rsidR="00AE1C1C" w:rsidRDefault="00AE1C1C">
      <w:pPr>
        <w:pBdr>
          <w:top w:val="nil"/>
          <w:left w:val="nil"/>
          <w:bottom w:val="nil"/>
          <w:right w:val="nil"/>
          <w:between w:val="nil"/>
        </w:pBdr>
        <w:spacing w:before="2"/>
        <w:jc w:val="center"/>
        <w:rPr>
          <w:rFonts w:ascii="Calibri" w:eastAsia="Calibri" w:hAnsi="Calibri" w:cs="Calibri"/>
          <w:b/>
          <w:color w:val="000000"/>
          <w:sz w:val="23"/>
          <w:szCs w:val="23"/>
        </w:rPr>
      </w:pPr>
    </w:p>
    <w:p w14:paraId="365E0A58" w14:textId="74FACF65" w:rsidR="00AE1C1C" w:rsidRPr="005F3D19" w:rsidRDefault="00BA724D">
      <w:pPr>
        <w:pBdr>
          <w:top w:val="nil"/>
          <w:left w:val="nil"/>
          <w:bottom w:val="nil"/>
          <w:right w:val="nil"/>
          <w:between w:val="nil"/>
        </w:pBdr>
        <w:spacing w:before="2"/>
        <w:rPr>
          <w:rFonts w:asciiTheme="minorHAnsi" w:eastAsia="Calibri" w:hAnsiTheme="minorHAnsi" w:cstheme="minorHAnsi"/>
          <w:b/>
          <w:color w:val="000000"/>
          <w:sz w:val="24"/>
          <w:szCs w:val="24"/>
        </w:rPr>
      </w:pPr>
      <w:r w:rsidRPr="005F3D19">
        <w:rPr>
          <w:rFonts w:asciiTheme="minorHAnsi" w:eastAsia="Calibri" w:hAnsiTheme="minorHAnsi" w:cstheme="minorHAnsi"/>
          <w:b/>
          <w:sz w:val="24"/>
          <w:szCs w:val="24"/>
        </w:rPr>
        <w:t xml:space="preserve">Open Position: </w:t>
      </w:r>
      <w:r w:rsidR="005F3D19" w:rsidRPr="005F3D19">
        <w:rPr>
          <w:rFonts w:asciiTheme="minorHAnsi" w:eastAsia="Calibri" w:hAnsiTheme="minorHAnsi" w:cstheme="minorHAnsi"/>
          <w:sz w:val="24"/>
          <w:szCs w:val="24"/>
        </w:rPr>
        <w:t>Principal</w:t>
      </w:r>
    </w:p>
    <w:p w14:paraId="50BFB433" w14:textId="77777777" w:rsidR="00AE1C1C" w:rsidRPr="005F3D19" w:rsidRDefault="00AE1C1C">
      <w:pPr>
        <w:pBdr>
          <w:top w:val="nil"/>
          <w:left w:val="nil"/>
          <w:bottom w:val="nil"/>
          <w:right w:val="nil"/>
          <w:between w:val="nil"/>
        </w:pBdr>
        <w:spacing w:before="2"/>
        <w:rPr>
          <w:rFonts w:asciiTheme="minorHAnsi" w:eastAsia="Calibri" w:hAnsiTheme="minorHAnsi" w:cstheme="minorHAnsi"/>
          <w:color w:val="000000"/>
          <w:sz w:val="24"/>
          <w:szCs w:val="24"/>
        </w:rPr>
      </w:pPr>
    </w:p>
    <w:p w14:paraId="6570E762" w14:textId="55F6882A" w:rsidR="00AE1C1C" w:rsidRPr="005F3D19" w:rsidRDefault="00BA724D">
      <w:pPr>
        <w:pBdr>
          <w:top w:val="nil"/>
          <w:left w:val="nil"/>
          <w:bottom w:val="nil"/>
          <w:right w:val="nil"/>
          <w:between w:val="nil"/>
        </w:pBdr>
        <w:tabs>
          <w:tab w:val="center" w:pos="4680"/>
        </w:tabs>
        <w:spacing w:before="2"/>
        <w:rPr>
          <w:rFonts w:asciiTheme="minorHAnsi" w:eastAsia="Calibri" w:hAnsiTheme="minorHAnsi" w:cstheme="minorHAnsi"/>
          <w:color w:val="000000"/>
          <w:sz w:val="24"/>
          <w:szCs w:val="24"/>
        </w:rPr>
      </w:pPr>
      <w:r w:rsidRPr="005F3D19">
        <w:rPr>
          <w:rFonts w:asciiTheme="minorHAnsi" w:eastAsia="Calibri" w:hAnsiTheme="minorHAnsi" w:cstheme="minorHAnsi"/>
          <w:b/>
          <w:color w:val="000000"/>
          <w:sz w:val="24"/>
          <w:szCs w:val="24"/>
        </w:rPr>
        <w:t xml:space="preserve">Position Type: </w:t>
      </w:r>
      <w:r w:rsidRPr="005F3D19">
        <w:rPr>
          <w:rFonts w:asciiTheme="minorHAnsi" w:eastAsia="Calibri" w:hAnsiTheme="minorHAnsi" w:cstheme="minorHAnsi"/>
          <w:color w:val="000000"/>
          <w:sz w:val="24"/>
          <w:szCs w:val="24"/>
        </w:rPr>
        <w:t xml:space="preserve">Full Time, </w:t>
      </w:r>
      <w:r w:rsidR="005F3D19" w:rsidRPr="005F3D19">
        <w:rPr>
          <w:rFonts w:asciiTheme="minorHAnsi" w:eastAsia="Calibri" w:hAnsiTheme="minorHAnsi" w:cstheme="minorHAnsi"/>
          <w:color w:val="000000"/>
          <w:sz w:val="24"/>
          <w:szCs w:val="24"/>
        </w:rPr>
        <w:t>12</w:t>
      </w:r>
      <w:r w:rsidRPr="005F3D19">
        <w:rPr>
          <w:rFonts w:asciiTheme="minorHAnsi" w:eastAsia="Calibri" w:hAnsiTheme="minorHAnsi" w:cstheme="minorHAnsi"/>
          <w:color w:val="000000"/>
          <w:sz w:val="24"/>
          <w:szCs w:val="24"/>
        </w:rPr>
        <w:t xml:space="preserve"> months</w:t>
      </w:r>
    </w:p>
    <w:p w14:paraId="37699928" w14:textId="77777777" w:rsidR="00AE1C1C" w:rsidRPr="005F3D19" w:rsidRDefault="00AE1C1C">
      <w:pPr>
        <w:pBdr>
          <w:top w:val="nil"/>
          <w:left w:val="nil"/>
          <w:bottom w:val="nil"/>
          <w:right w:val="nil"/>
          <w:between w:val="nil"/>
        </w:pBdr>
        <w:tabs>
          <w:tab w:val="center" w:pos="4680"/>
        </w:tabs>
        <w:spacing w:before="2"/>
        <w:rPr>
          <w:rFonts w:asciiTheme="minorHAnsi" w:eastAsia="Calibri" w:hAnsiTheme="minorHAnsi" w:cstheme="minorHAnsi"/>
          <w:color w:val="000000"/>
          <w:sz w:val="24"/>
          <w:szCs w:val="24"/>
        </w:rPr>
      </w:pPr>
    </w:p>
    <w:p w14:paraId="6925655A" w14:textId="3B4CD2D4" w:rsidR="00AE1C1C" w:rsidRPr="005F3D19" w:rsidRDefault="00BA724D">
      <w:pPr>
        <w:pBdr>
          <w:top w:val="nil"/>
          <w:left w:val="nil"/>
          <w:bottom w:val="nil"/>
          <w:right w:val="nil"/>
          <w:between w:val="nil"/>
        </w:pBdr>
        <w:tabs>
          <w:tab w:val="center" w:pos="4680"/>
        </w:tabs>
        <w:spacing w:before="2"/>
        <w:rPr>
          <w:rFonts w:asciiTheme="minorHAnsi" w:eastAsia="Calibri" w:hAnsiTheme="minorHAnsi" w:cstheme="minorHAnsi"/>
          <w:b/>
          <w:color w:val="000000"/>
          <w:sz w:val="24"/>
          <w:szCs w:val="24"/>
        </w:rPr>
      </w:pPr>
      <w:r w:rsidRPr="005F3D19">
        <w:rPr>
          <w:rFonts w:asciiTheme="minorHAnsi" w:eastAsia="Calibri" w:hAnsiTheme="minorHAnsi" w:cstheme="minorHAnsi"/>
          <w:b/>
          <w:color w:val="000000"/>
          <w:sz w:val="24"/>
          <w:szCs w:val="24"/>
        </w:rPr>
        <w:t xml:space="preserve">Start Date: </w:t>
      </w:r>
      <w:r w:rsidR="005F3D19" w:rsidRPr="005F3D19">
        <w:rPr>
          <w:rFonts w:asciiTheme="minorHAnsi" w:eastAsia="Calibri" w:hAnsiTheme="minorHAnsi" w:cstheme="minorHAnsi"/>
          <w:color w:val="000000"/>
          <w:sz w:val="24"/>
          <w:szCs w:val="24"/>
        </w:rPr>
        <w:t>July</w:t>
      </w:r>
      <w:r w:rsidRPr="005F3D19">
        <w:rPr>
          <w:rFonts w:asciiTheme="minorHAnsi" w:eastAsia="Calibri" w:hAnsiTheme="minorHAnsi" w:cstheme="minorHAnsi"/>
          <w:b/>
          <w:color w:val="000000"/>
          <w:sz w:val="24"/>
          <w:szCs w:val="24"/>
        </w:rPr>
        <w:t xml:space="preserve"> </w:t>
      </w:r>
      <w:r w:rsidR="0011642C">
        <w:rPr>
          <w:rFonts w:asciiTheme="minorHAnsi" w:eastAsia="Calibri" w:hAnsiTheme="minorHAnsi" w:cstheme="minorHAnsi"/>
          <w:color w:val="000000"/>
          <w:sz w:val="24"/>
          <w:szCs w:val="24"/>
        </w:rPr>
        <w:t>1</w:t>
      </w:r>
      <w:r w:rsidRPr="005F3D19">
        <w:rPr>
          <w:rFonts w:asciiTheme="minorHAnsi" w:eastAsia="Calibri" w:hAnsiTheme="minorHAnsi" w:cstheme="minorHAnsi"/>
          <w:color w:val="000000"/>
          <w:sz w:val="24"/>
          <w:szCs w:val="24"/>
        </w:rPr>
        <w:t>, 202</w:t>
      </w:r>
      <w:r w:rsidR="0011642C">
        <w:rPr>
          <w:rFonts w:asciiTheme="minorHAnsi" w:eastAsia="Calibri" w:hAnsiTheme="minorHAnsi" w:cstheme="minorHAnsi"/>
          <w:sz w:val="24"/>
          <w:szCs w:val="24"/>
        </w:rPr>
        <w:t>2</w:t>
      </w:r>
    </w:p>
    <w:p w14:paraId="5AAE1505" w14:textId="77777777" w:rsidR="00AE1C1C" w:rsidRPr="005F3D19" w:rsidRDefault="00AE1C1C">
      <w:pPr>
        <w:pBdr>
          <w:top w:val="nil"/>
          <w:left w:val="nil"/>
          <w:bottom w:val="nil"/>
          <w:right w:val="nil"/>
          <w:between w:val="nil"/>
        </w:pBdr>
        <w:spacing w:before="2"/>
        <w:rPr>
          <w:rFonts w:asciiTheme="minorHAnsi" w:eastAsia="Calibri" w:hAnsiTheme="minorHAnsi" w:cstheme="minorHAnsi"/>
          <w:color w:val="000000"/>
          <w:sz w:val="24"/>
          <w:szCs w:val="24"/>
        </w:rPr>
      </w:pPr>
    </w:p>
    <w:p w14:paraId="63694D29"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b/>
          <w:color w:val="000000"/>
          <w:sz w:val="24"/>
          <w:szCs w:val="24"/>
        </w:rPr>
      </w:pPr>
      <w:r w:rsidRPr="005F3D19">
        <w:rPr>
          <w:rFonts w:asciiTheme="minorHAnsi" w:eastAsia="Calibri" w:hAnsiTheme="minorHAnsi" w:cstheme="minorHAnsi"/>
          <w:b/>
          <w:color w:val="000000"/>
          <w:sz w:val="24"/>
          <w:szCs w:val="24"/>
        </w:rPr>
        <w:t>Equal Employment Opportunity:</w:t>
      </w:r>
    </w:p>
    <w:p w14:paraId="59C210C2"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 xml:space="preserve">Nativity Jesuit Academy is an equal opportunity employer. </w:t>
      </w:r>
    </w:p>
    <w:p w14:paraId="0509CDC7" w14:textId="77777777" w:rsidR="00AE1C1C" w:rsidRPr="005F3D19" w:rsidRDefault="00AE1C1C">
      <w:pPr>
        <w:pBdr>
          <w:top w:val="nil"/>
          <w:left w:val="nil"/>
          <w:bottom w:val="nil"/>
          <w:right w:val="nil"/>
          <w:between w:val="nil"/>
        </w:pBdr>
        <w:spacing w:before="2"/>
        <w:jc w:val="both"/>
        <w:rPr>
          <w:rFonts w:asciiTheme="minorHAnsi" w:eastAsia="Calibri" w:hAnsiTheme="minorHAnsi" w:cstheme="minorHAnsi"/>
          <w:b/>
          <w:sz w:val="24"/>
          <w:szCs w:val="24"/>
        </w:rPr>
      </w:pPr>
    </w:p>
    <w:p w14:paraId="642802F6"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b/>
          <w:color w:val="000000"/>
          <w:sz w:val="24"/>
          <w:szCs w:val="24"/>
        </w:rPr>
      </w:pPr>
      <w:r w:rsidRPr="005F3D19">
        <w:rPr>
          <w:rFonts w:asciiTheme="minorHAnsi" w:eastAsia="Calibri" w:hAnsiTheme="minorHAnsi" w:cstheme="minorHAnsi"/>
          <w:b/>
          <w:color w:val="000000"/>
          <w:sz w:val="24"/>
          <w:szCs w:val="24"/>
        </w:rPr>
        <w:t>About Nativity Jesuit Academy:</w:t>
      </w:r>
    </w:p>
    <w:p w14:paraId="6E0695FE"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Nativity Jesuit Academy is a K4-8 coed Catholic, Jesuit, urban school serving young men and women in Milwaukee, WI. We prepare our students, in partnership with their families, for Christian leadership and service in high school, college and life.</w:t>
      </w:r>
    </w:p>
    <w:p w14:paraId="0DB5306E" w14:textId="77777777" w:rsidR="00AE1C1C" w:rsidRPr="005F3D19" w:rsidRDefault="00AE1C1C">
      <w:pPr>
        <w:pBdr>
          <w:top w:val="nil"/>
          <w:left w:val="nil"/>
          <w:bottom w:val="nil"/>
          <w:right w:val="nil"/>
          <w:between w:val="nil"/>
        </w:pBdr>
        <w:spacing w:before="2"/>
        <w:jc w:val="both"/>
        <w:rPr>
          <w:rFonts w:asciiTheme="minorHAnsi" w:eastAsia="Calibri" w:hAnsiTheme="minorHAnsi" w:cstheme="minorHAnsi"/>
          <w:color w:val="000000"/>
          <w:sz w:val="24"/>
          <w:szCs w:val="24"/>
        </w:rPr>
      </w:pPr>
    </w:p>
    <w:p w14:paraId="7B0FA8E0"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Through a holistic education program, Nativity Jesuit strives to form leaders who are religious, loving, seeking intellectual excellence, committed to justice and open to growth. Like Christ, who came “not to be served, but to serve” (Mark 10:45), Nativity Jesuit transforms students to become men and women for and with others.</w:t>
      </w:r>
    </w:p>
    <w:p w14:paraId="22CE8D11" w14:textId="33018DEC" w:rsidR="00AE1C1C" w:rsidRPr="005F3D19" w:rsidRDefault="00AE1C1C" w:rsidP="005F3D19">
      <w:pPr>
        <w:pBdr>
          <w:top w:val="nil"/>
          <w:left w:val="nil"/>
          <w:bottom w:val="nil"/>
          <w:right w:val="nil"/>
          <w:between w:val="nil"/>
        </w:pBdr>
        <w:spacing w:before="2"/>
        <w:jc w:val="both"/>
        <w:rPr>
          <w:rFonts w:asciiTheme="minorHAnsi" w:eastAsia="Calibri" w:hAnsiTheme="minorHAnsi" w:cstheme="minorHAnsi"/>
          <w:color w:val="000000"/>
          <w:sz w:val="24"/>
          <w:szCs w:val="24"/>
        </w:rPr>
      </w:pPr>
    </w:p>
    <w:p w14:paraId="1FE4F2D4" w14:textId="77777777" w:rsidR="005F3D19" w:rsidRPr="005F3D19" w:rsidRDefault="005F3D19" w:rsidP="005F3D19">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People are happy at Nativity Jesuit. They know they are loved. They know they are a part of a school community completely dedicated to serving each individual student</w:t>
      </w:r>
      <w:r w:rsidRPr="005F3D19">
        <w:rPr>
          <w:rFonts w:asciiTheme="minorHAnsi" w:eastAsia="Calibri" w:hAnsiTheme="minorHAnsi" w:cstheme="minorHAnsi"/>
          <w:color w:val="000000"/>
          <w:sz w:val="24"/>
          <w:szCs w:val="24"/>
          <w:rtl/>
        </w:rPr>
        <w:t>’</w:t>
      </w:r>
      <w:r w:rsidRPr="005F3D19">
        <w:rPr>
          <w:rFonts w:asciiTheme="minorHAnsi" w:eastAsia="Calibri" w:hAnsiTheme="minorHAnsi" w:cstheme="minorHAnsi"/>
          <w:color w:val="000000"/>
          <w:sz w:val="24"/>
          <w:szCs w:val="24"/>
        </w:rPr>
        <w:t>s needs. They know that Nativity Jesuit is committed to its unique learning model and grounded in the Catholic, Jesuit tradition: faith, learning, service, leadership. Nativity</w:t>
      </w:r>
      <w:r w:rsidRPr="005F3D19">
        <w:rPr>
          <w:rFonts w:asciiTheme="minorHAnsi" w:eastAsia="Calibri" w:hAnsiTheme="minorHAnsi" w:cstheme="minorHAnsi"/>
          <w:color w:val="000000"/>
          <w:sz w:val="24"/>
          <w:szCs w:val="24"/>
          <w:rtl/>
        </w:rPr>
        <w:t>’</w:t>
      </w:r>
      <w:r w:rsidRPr="005F3D19">
        <w:rPr>
          <w:rFonts w:asciiTheme="minorHAnsi" w:eastAsia="Calibri" w:hAnsiTheme="minorHAnsi" w:cstheme="minorHAnsi"/>
          <w:color w:val="000000"/>
          <w:sz w:val="24"/>
          <w:szCs w:val="24"/>
        </w:rPr>
        <w:t xml:space="preserve">s goal is to replace the cycle of poverty in the Latino community with a cycle of hope and opportunity, by educating youth for a life of Christian leadership and service in the Catholic, Jesuit tradition. Nativity Jesuit remains committed to these essential elements: </w:t>
      </w:r>
    </w:p>
    <w:p w14:paraId="2D44668A" w14:textId="77777777" w:rsidR="005F3D19" w:rsidRPr="005F3D19" w:rsidRDefault="005F3D19" w:rsidP="005F3D19">
      <w:pPr>
        <w:pStyle w:val="ListParagraph"/>
        <w:numPr>
          <w:ilvl w:val="0"/>
          <w:numId w:val="5"/>
        </w:num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 xml:space="preserve">Strong partnership with families </w:t>
      </w:r>
    </w:p>
    <w:p w14:paraId="341E8676" w14:textId="77777777" w:rsidR="005F3D19" w:rsidRPr="005F3D19" w:rsidRDefault="005F3D19" w:rsidP="005F3D19">
      <w:pPr>
        <w:pStyle w:val="ListParagraph"/>
        <w:numPr>
          <w:ilvl w:val="0"/>
          <w:numId w:val="5"/>
        </w:num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 xml:space="preserve">Challenging academic environment and extended school day </w:t>
      </w:r>
    </w:p>
    <w:p w14:paraId="12193DE7" w14:textId="77777777" w:rsidR="005F3D19" w:rsidRPr="005F3D19" w:rsidRDefault="005F3D19" w:rsidP="005F3D19">
      <w:pPr>
        <w:pStyle w:val="ListParagraph"/>
        <w:numPr>
          <w:ilvl w:val="0"/>
          <w:numId w:val="5"/>
        </w:num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Rigorous four-week, residential, academic summer program at the school</w:t>
      </w:r>
      <w:r w:rsidRPr="005F3D19">
        <w:rPr>
          <w:rFonts w:asciiTheme="minorHAnsi" w:eastAsia="Calibri" w:hAnsiTheme="minorHAnsi" w:cstheme="minorHAnsi"/>
          <w:color w:val="000000"/>
          <w:sz w:val="24"/>
          <w:szCs w:val="24"/>
          <w:rtl/>
        </w:rPr>
        <w:t>’</w:t>
      </w:r>
      <w:r w:rsidRPr="005F3D19">
        <w:rPr>
          <w:rFonts w:asciiTheme="minorHAnsi" w:eastAsia="Calibri" w:hAnsiTheme="minorHAnsi" w:cstheme="minorHAnsi"/>
          <w:color w:val="000000"/>
          <w:sz w:val="24"/>
          <w:szCs w:val="24"/>
        </w:rPr>
        <w:t xml:space="preserve">s Northwoods campus in Oma, Wisconsin. This is our third semester that helps to eliminate the </w:t>
      </w:r>
      <w:r w:rsidRPr="005F3D19">
        <w:rPr>
          <w:rFonts w:asciiTheme="minorHAnsi" w:eastAsia="Calibri" w:hAnsiTheme="minorHAnsi" w:cstheme="minorHAnsi"/>
          <w:color w:val="000000"/>
          <w:sz w:val="24"/>
          <w:szCs w:val="24"/>
          <w:rtl/>
          <w:lang w:bidi="ar-SA"/>
        </w:rPr>
        <w:t>“</w:t>
      </w:r>
      <w:r w:rsidRPr="005F3D19">
        <w:rPr>
          <w:rFonts w:asciiTheme="minorHAnsi" w:eastAsia="Calibri" w:hAnsiTheme="minorHAnsi" w:cstheme="minorHAnsi"/>
          <w:color w:val="000000"/>
          <w:sz w:val="24"/>
          <w:szCs w:val="24"/>
        </w:rPr>
        <w:t xml:space="preserve">summer slide” in learning that is common for urban students </w:t>
      </w:r>
    </w:p>
    <w:p w14:paraId="6D688302" w14:textId="69239035" w:rsidR="005F3D19" w:rsidRPr="005F3D19" w:rsidRDefault="005F3D19" w:rsidP="005F3D19">
      <w:pPr>
        <w:pStyle w:val="ListParagraph"/>
        <w:numPr>
          <w:ilvl w:val="0"/>
          <w:numId w:val="5"/>
        </w:numPr>
        <w:pBdr>
          <w:top w:val="nil"/>
          <w:left w:val="nil"/>
          <w:bottom w:val="nil"/>
          <w:right w:val="nil"/>
          <w:between w:val="nil"/>
        </w:pBdr>
        <w:spacing w:before="2"/>
        <w:jc w:val="both"/>
        <w:rPr>
          <w:rFonts w:asciiTheme="minorHAnsi" w:eastAsia="Calibri" w:hAnsiTheme="minorHAnsi" w:cstheme="minorHAnsi"/>
          <w:color w:val="000000"/>
          <w:sz w:val="24"/>
          <w:szCs w:val="24"/>
        </w:rPr>
      </w:pPr>
      <w:r w:rsidRPr="005F3D19">
        <w:rPr>
          <w:rFonts w:asciiTheme="minorHAnsi" w:eastAsia="Calibri" w:hAnsiTheme="minorHAnsi" w:cstheme="minorHAnsi"/>
          <w:color w:val="000000"/>
          <w:sz w:val="24"/>
          <w:szCs w:val="24"/>
        </w:rPr>
        <w:t>Comprehensive Graduate Support Program that offers extended academic and financial support through high school graduation and beyond</w:t>
      </w:r>
      <w:r w:rsidR="00B004C2">
        <w:rPr>
          <w:rFonts w:asciiTheme="minorHAnsi" w:eastAsia="Calibri" w:hAnsiTheme="minorHAnsi" w:cstheme="minorHAnsi"/>
          <w:color w:val="000000"/>
          <w:sz w:val="24"/>
          <w:szCs w:val="24"/>
        </w:rPr>
        <w:t>.</w:t>
      </w:r>
    </w:p>
    <w:p w14:paraId="3D91DD56" w14:textId="77777777" w:rsidR="005F3D19" w:rsidRPr="005F3D19" w:rsidRDefault="005F3D19">
      <w:pPr>
        <w:rPr>
          <w:rFonts w:asciiTheme="minorHAnsi" w:eastAsia="Calibri" w:hAnsiTheme="minorHAnsi" w:cstheme="minorHAnsi"/>
          <w:b/>
          <w:sz w:val="24"/>
          <w:szCs w:val="24"/>
        </w:rPr>
      </w:pPr>
    </w:p>
    <w:p w14:paraId="69068A08"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b/>
          <w:color w:val="000000" w:themeColor="text1"/>
          <w:sz w:val="24"/>
          <w:szCs w:val="24"/>
          <w:u w:val="single"/>
        </w:rPr>
      </w:pPr>
      <w:r w:rsidRPr="005F3D19">
        <w:rPr>
          <w:rFonts w:asciiTheme="minorHAnsi" w:eastAsia="Calibri" w:hAnsiTheme="minorHAnsi" w:cstheme="minorHAnsi"/>
          <w:b/>
          <w:color w:val="000000" w:themeColor="text1"/>
          <w:sz w:val="24"/>
          <w:szCs w:val="24"/>
          <w:u w:val="single"/>
        </w:rPr>
        <w:t>Position Summary:</w:t>
      </w:r>
    </w:p>
    <w:p w14:paraId="219C1E24" w14:textId="7E2F3F6F" w:rsidR="005F3D19" w:rsidRPr="005F3D19" w:rsidRDefault="005F3D19" w:rsidP="005F3D19">
      <w:pPr>
        <w:pStyle w:val="Default"/>
        <w:rPr>
          <w:rFonts w:asciiTheme="minorHAnsi" w:eastAsia="Calibri" w:hAnsiTheme="minorHAnsi" w:cstheme="minorHAnsi"/>
          <w:color w:val="000000" w:themeColor="text1"/>
        </w:rPr>
      </w:pPr>
      <w:r w:rsidRPr="005F3D19">
        <w:rPr>
          <w:rFonts w:asciiTheme="minorHAnsi" w:hAnsiTheme="minorHAnsi" w:cstheme="minorHAnsi"/>
          <w:color w:val="000000" w:themeColor="text1"/>
        </w:rPr>
        <w:t xml:space="preserve">The </w:t>
      </w:r>
      <w:proofErr w:type="gramStart"/>
      <w:r w:rsidRPr="005F3D19">
        <w:rPr>
          <w:rFonts w:asciiTheme="minorHAnsi" w:hAnsiTheme="minorHAnsi" w:cstheme="minorHAnsi"/>
          <w:color w:val="000000" w:themeColor="text1"/>
        </w:rPr>
        <w:t>Principal</w:t>
      </w:r>
      <w:proofErr w:type="gramEnd"/>
      <w:r w:rsidRPr="005F3D19">
        <w:rPr>
          <w:rFonts w:asciiTheme="minorHAnsi" w:hAnsiTheme="minorHAnsi" w:cstheme="minorHAnsi"/>
          <w:color w:val="000000" w:themeColor="text1"/>
        </w:rPr>
        <w:t xml:space="preserve"> is hired by, and responsible to, the President of Nativity Jesuit Academy and serves as the overall educational</w:t>
      </w:r>
      <w:r w:rsidR="00B004C2">
        <w:rPr>
          <w:rFonts w:asciiTheme="minorHAnsi" w:hAnsiTheme="minorHAnsi" w:cstheme="minorHAnsi"/>
          <w:color w:val="000000" w:themeColor="text1"/>
        </w:rPr>
        <w:t>,</w:t>
      </w:r>
      <w:r w:rsidRPr="005F3D19">
        <w:rPr>
          <w:rFonts w:asciiTheme="minorHAnsi" w:hAnsiTheme="minorHAnsi" w:cstheme="minorHAnsi"/>
          <w:color w:val="000000" w:themeColor="text1"/>
        </w:rPr>
        <w:t xml:space="preserve"> spiritual</w:t>
      </w:r>
      <w:r w:rsidR="0011642C">
        <w:rPr>
          <w:rFonts w:asciiTheme="minorHAnsi" w:hAnsiTheme="minorHAnsi" w:cstheme="minorHAnsi"/>
          <w:color w:val="000000" w:themeColor="text1"/>
        </w:rPr>
        <w:t>,</w:t>
      </w:r>
      <w:r w:rsidRPr="005F3D19">
        <w:rPr>
          <w:rFonts w:asciiTheme="minorHAnsi" w:hAnsiTheme="minorHAnsi" w:cstheme="minorHAnsi"/>
          <w:color w:val="000000" w:themeColor="text1"/>
        </w:rPr>
        <w:t xml:space="preserve"> and strategic leader of the entire school community. The </w:t>
      </w:r>
      <w:proofErr w:type="gramStart"/>
      <w:r w:rsidRPr="005F3D19">
        <w:rPr>
          <w:rFonts w:asciiTheme="minorHAnsi" w:hAnsiTheme="minorHAnsi" w:cstheme="minorHAnsi"/>
          <w:color w:val="000000" w:themeColor="text1"/>
        </w:rPr>
        <w:t>Principal</w:t>
      </w:r>
      <w:proofErr w:type="gramEnd"/>
      <w:r w:rsidRPr="005F3D19">
        <w:rPr>
          <w:rFonts w:asciiTheme="minorHAnsi" w:hAnsiTheme="minorHAnsi" w:cstheme="minorHAnsi"/>
          <w:color w:val="000000" w:themeColor="text1"/>
        </w:rPr>
        <w:t xml:space="preserve"> will have overall responsibility for the management of Nativity Jesuit Academy and for providing leadership to its educational mission and in collaboration with the Jesuit USA Midwest Province and the Jesuit Schools Network. The </w:t>
      </w:r>
      <w:proofErr w:type="gramStart"/>
      <w:r w:rsidRPr="005F3D19">
        <w:rPr>
          <w:rFonts w:asciiTheme="minorHAnsi" w:hAnsiTheme="minorHAnsi" w:cstheme="minorHAnsi"/>
          <w:color w:val="000000" w:themeColor="text1"/>
        </w:rPr>
        <w:t>Principal</w:t>
      </w:r>
      <w:proofErr w:type="gramEnd"/>
      <w:r w:rsidRPr="005F3D19">
        <w:rPr>
          <w:rFonts w:asciiTheme="minorHAnsi" w:hAnsiTheme="minorHAnsi" w:cstheme="minorHAnsi"/>
          <w:color w:val="000000" w:themeColor="text1"/>
        </w:rPr>
        <w:t xml:space="preserve"> is responsible to provide the vision for the long-term development and recruitment of new families to the schools. With support from the President and other school leaders and staff, the </w:t>
      </w:r>
      <w:proofErr w:type="gramStart"/>
      <w:r w:rsidRPr="005F3D19">
        <w:rPr>
          <w:rFonts w:asciiTheme="minorHAnsi" w:hAnsiTheme="minorHAnsi" w:cstheme="minorHAnsi"/>
          <w:color w:val="000000" w:themeColor="text1"/>
        </w:rPr>
        <w:t>Principal</w:t>
      </w:r>
      <w:proofErr w:type="gramEnd"/>
      <w:r w:rsidRPr="005F3D19">
        <w:rPr>
          <w:rFonts w:asciiTheme="minorHAnsi" w:hAnsiTheme="minorHAnsi" w:cstheme="minorHAnsi"/>
          <w:color w:val="000000" w:themeColor="text1"/>
        </w:rPr>
        <w:t xml:space="preserve"> will work to strengthen the school</w:t>
      </w:r>
      <w:r w:rsidRPr="005F3D19">
        <w:rPr>
          <w:rFonts w:asciiTheme="minorHAnsi" w:hAnsiTheme="minorHAnsi" w:cstheme="minorHAnsi"/>
          <w:color w:val="000000" w:themeColor="text1"/>
          <w:rtl/>
        </w:rPr>
        <w:t>’</w:t>
      </w:r>
      <w:r w:rsidRPr="005F3D19">
        <w:rPr>
          <w:rFonts w:asciiTheme="minorHAnsi" w:hAnsiTheme="minorHAnsi" w:cstheme="minorHAnsi"/>
          <w:color w:val="000000" w:themeColor="text1"/>
        </w:rPr>
        <w:t xml:space="preserve">s academic reputation, fiscal viability, and enrollment. </w:t>
      </w:r>
    </w:p>
    <w:p w14:paraId="4A6589A1" w14:textId="77777777" w:rsidR="00AE1C1C" w:rsidRPr="005F3D19" w:rsidRDefault="00AE1C1C">
      <w:pPr>
        <w:pBdr>
          <w:top w:val="nil"/>
          <w:left w:val="nil"/>
          <w:bottom w:val="nil"/>
          <w:right w:val="nil"/>
          <w:between w:val="nil"/>
        </w:pBdr>
        <w:spacing w:before="2"/>
        <w:jc w:val="both"/>
        <w:rPr>
          <w:rFonts w:asciiTheme="minorHAnsi" w:eastAsia="Calibri" w:hAnsiTheme="minorHAnsi" w:cstheme="minorHAnsi"/>
          <w:b/>
          <w:color w:val="000000" w:themeColor="text1"/>
          <w:sz w:val="24"/>
          <w:szCs w:val="24"/>
          <w:u w:val="single"/>
        </w:rPr>
      </w:pPr>
    </w:p>
    <w:p w14:paraId="345DBDE8" w14:textId="2B15F8CB" w:rsidR="00AE1C1C" w:rsidRPr="005F3D19" w:rsidRDefault="005F3D19">
      <w:pPr>
        <w:pBdr>
          <w:top w:val="nil"/>
          <w:left w:val="nil"/>
          <w:bottom w:val="nil"/>
          <w:right w:val="nil"/>
          <w:between w:val="nil"/>
        </w:pBdr>
        <w:spacing w:before="2"/>
        <w:jc w:val="both"/>
        <w:rPr>
          <w:rFonts w:asciiTheme="minorHAnsi" w:eastAsia="Calibri" w:hAnsiTheme="minorHAnsi" w:cstheme="minorHAnsi"/>
          <w:b/>
          <w:color w:val="000000" w:themeColor="text1"/>
          <w:sz w:val="24"/>
          <w:szCs w:val="24"/>
          <w:u w:val="single"/>
        </w:rPr>
      </w:pPr>
      <w:r w:rsidRPr="005F3D19">
        <w:rPr>
          <w:rFonts w:asciiTheme="minorHAnsi" w:eastAsia="Calibri" w:hAnsiTheme="minorHAnsi" w:cstheme="minorHAnsi"/>
          <w:b/>
          <w:color w:val="000000" w:themeColor="text1"/>
          <w:sz w:val="24"/>
          <w:szCs w:val="24"/>
          <w:u w:val="single"/>
        </w:rPr>
        <w:t>Essential</w:t>
      </w:r>
      <w:r w:rsidR="00BA724D" w:rsidRPr="005F3D19">
        <w:rPr>
          <w:rFonts w:asciiTheme="minorHAnsi" w:eastAsia="Calibri" w:hAnsiTheme="minorHAnsi" w:cstheme="minorHAnsi"/>
          <w:b/>
          <w:color w:val="000000" w:themeColor="text1"/>
          <w:sz w:val="24"/>
          <w:szCs w:val="24"/>
          <w:u w:val="single"/>
        </w:rPr>
        <w:t xml:space="preserve"> Responsibilities:</w:t>
      </w:r>
    </w:p>
    <w:p w14:paraId="799EDA4C"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The </w:t>
      </w:r>
      <w:proofErr w:type="gramStart"/>
      <w:r w:rsidRPr="005F3D19">
        <w:rPr>
          <w:rFonts w:asciiTheme="minorHAnsi" w:hAnsiTheme="minorHAnsi" w:cstheme="minorHAnsi"/>
          <w:color w:val="000000" w:themeColor="text1"/>
        </w:rPr>
        <w:t>Principal</w:t>
      </w:r>
      <w:proofErr w:type="gramEnd"/>
      <w:r w:rsidRPr="005F3D19">
        <w:rPr>
          <w:rFonts w:asciiTheme="minorHAnsi" w:hAnsiTheme="minorHAnsi" w:cstheme="minorHAnsi"/>
          <w:color w:val="000000" w:themeColor="text1"/>
        </w:rPr>
        <w:t xml:space="preserve"> will articulate and implement the mission and religious vision of Nativity Jesuit Academy. </w:t>
      </w:r>
    </w:p>
    <w:p w14:paraId="5E297C2F"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Responsible for inspiring and creating an environment which ignites the passions of faculty, staff and students unifying them in meaningful achievement. </w:t>
      </w:r>
    </w:p>
    <w:p w14:paraId="788E0A89"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Implement the Roman Catholic Identity and Jesuit Charism of education and monitor the expression of Catholic Identity, including selection of personnel in consultation with the President. </w:t>
      </w:r>
    </w:p>
    <w:p w14:paraId="7C372672"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Act as the-co-liaison with the President to the Diocese of Milwaukee. </w:t>
      </w:r>
    </w:p>
    <w:p w14:paraId="6ACAED34"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Demonstrate and model an enthusiastic appreciation for the history of Jesuit education and Ignatian Spirituality, especially as it relates to Nativity Jesuit Academy and its mission. </w:t>
      </w:r>
    </w:p>
    <w:p w14:paraId="05FAE598"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Articulate the mission of Nativity Jesuit Academy to alumni, parents, students, faculty, </w:t>
      </w:r>
      <w:proofErr w:type="gramStart"/>
      <w:r w:rsidRPr="005F3D19">
        <w:rPr>
          <w:rFonts w:asciiTheme="minorHAnsi" w:hAnsiTheme="minorHAnsi" w:cstheme="minorHAnsi"/>
          <w:color w:val="000000" w:themeColor="text1"/>
        </w:rPr>
        <w:t>staff</w:t>
      </w:r>
      <w:proofErr w:type="gramEnd"/>
      <w:r w:rsidRPr="005F3D19">
        <w:rPr>
          <w:rFonts w:asciiTheme="minorHAnsi" w:hAnsiTheme="minorHAnsi" w:cstheme="minorHAnsi"/>
          <w:color w:val="000000" w:themeColor="text1"/>
        </w:rPr>
        <w:t xml:space="preserve"> and the wider community. </w:t>
      </w:r>
    </w:p>
    <w:p w14:paraId="0546BBE2"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Monitor the expression of Catholic identity in all facets of school life in consultation with the President. </w:t>
      </w:r>
    </w:p>
    <w:p w14:paraId="05A28168" w14:textId="77777777" w:rsidR="005F3D19" w:rsidRPr="005F3D19" w:rsidRDefault="005F3D19" w:rsidP="005F3D19">
      <w:pPr>
        <w:pStyle w:val="Default"/>
        <w:numPr>
          <w:ilvl w:val="0"/>
          <w:numId w:val="4"/>
        </w:numPr>
        <w:rPr>
          <w:rFonts w:asciiTheme="minorHAnsi" w:hAnsiTheme="minorHAnsi" w:cstheme="minorHAnsi"/>
          <w:color w:val="000000" w:themeColor="text1"/>
        </w:rPr>
      </w:pPr>
      <w:r w:rsidRPr="005F3D19">
        <w:rPr>
          <w:rFonts w:asciiTheme="minorHAnsi" w:hAnsiTheme="minorHAnsi" w:cstheme="minorHAnsi"/>
          <w:color w:val="000000" w:themeColor="text1"/>
        </w:rPr>
        <w:t xml:space="preserve">Monitor the selection of personnel so that the values of those employed reflect the mission of the school. </w:t>
      </w:r>
    </w:p>
    <w:p w14:paraId="10C3E52D" w14:textId="5066BA68" w:rsidR="00AE1C1C" w:rsidRPr="005F3D19" w:rsidRDefault="00AE1C1C">
      <w:pPr>
        <w:pBdr>
          <w:top w:val="nil"/>
          <w:left w:val="nil"/>
          <w:bottom w:val="nil"/>
          <w:right w:val="nil"/>
          <w:between w:val="nil"/>
        </w:pBdr>
        <w:spacing w:before="2"/>
        <w:jc w:val="both"/>
        <w:rPr>
          <w:rFonts w:asciiTheme="minorHAnsi" w:eastAsia="Calibri" w:hAnsiTheme="minorHAnsi" w:cstheme="minorHAnsi"/>
          <w:color w:val="000000" w:themeColor="text1"/>
          <w:sz w:val="24"/>
          <w:szCs w:val="24"/>
        </w:rPr>
      </w:pPr>
    </w:p>
    <w:p w14:paraId="39AC32E6" w14:textId="77777777" w:rsidR="005F3D19" w:rsidRPr="005F3D19" w:rsidRDefault="005F3D19" w:rsidP="005F3D19">
      <w:pPr>
        <w:pStyle w:val="Body"/>
        <w:spacing w:after="120" w:line="288" w:lineRule="auto"/>
        <w:rPr>
          <w:rFonts w:asciiTheme="minorHAnsi" w:eastAsia="Calibri" w:hAnsiTheme="minorHAnsi" w:cstheme="minorHAnsi"/>
          <w:color w:val="000000" w:themeColor="text1"/>
        </w:rPr>
      </w:pPr>
      <w:r w:rsidRPr="005F3D19">
        <w:rPr>
          <w:rFonts w:asciiTheme="minorHAnsi" w:hAnsiTheme="minorHAnsi" w:cstheme="minorHAnsi"/>
          <w:b/>
          <w:bCs/>
          <w:color w:val="000000" w:themeColor="text1"/>
          <w:u w:val="single"/>
        </w:rPr>
        <w:t>Job Summary</w:t>
      </w:r>
      <w:r w:rsidRPr="005F3D19">
        <w:rPr>
          <w:rFonts w:asciiTheme="minorHAnsi" w:hAnsiTheme="minorHAnsi" w:cstheme="minorHAnsi"/>
          <w:color w:val="000000" w:themeColor="text1"/>
        </w:rPr>
        <w:t>:</w:t>
      </w:r>
    </w:p>
    <w:p w14:paraId="1E296272" w14:textId="34121E47" w:rsidR="005F3D19" w:rsidRPr="005F3D19" w:rsidRDefault="005F3D19" w:rsidP="005F3D19">
      <w:pPr>
        <w:pStyle w:val="Body"/>
        <w:rPr>
          <w:rFonts w:asciiTheme="minorHAnsi" w:eastAsia="Calibri" w:hAnsiTheme="minorHAnsi" w:cstheme="minorHAnsi"/>
          <w:strike/>
          <w:color w:val="000000" w:themeColor="text1"/>
          <w:sz w:val="22"/>
          <w:szCs w:val="22"/>
        </w:rPr>
      </w:pPr>
      <w:r w:rsidRPr="005F3D19">
        <w:rPr>
          <w:rFonts w:asciiTheme="minorHAnsi" w:hAnsiTheme="minorHAnsi" w:cstheme="minorHAnsi"/>
          <w:color w:val="000000" w:themeColor="text1"/>
          <w:sz w:val="22"/>
          <w:szCs w:val="22"/>
        </w:rPr>
        <w:t>Fulfills the mission of the local Catholic school by development and administration of the faculty, staff, students, and school operations, according to the National Standards and Benchmarks for Effective Catholic Schools, in the areas of Mission and Catholic Identity; Governance and Leadership; Academic Excellence; and Operational Vitality</w:t>
      </w:r>
      <w:r w:rsidR="00E47A62">
        <w:rPr>
          <w:rFonts w:asciiTheme="minorHAnsi" w:hAnsiTheme="minorHAnsi" w:cstheme="minorHAnsi"/>
          <w:strike/>
          <w:color w:val="000000" w:themeColor="text1"/>
          <w:sz w:val="22"/>
          <w:szCs w:val="22"/>
        </w:rPr>
        <w:t>.</w:t>
      </w:r>
    </w:p>
    <w:p w14:paraId="34B26E6E" w14:textId="77777777" w:rsidR="005F3D19" w:rsidRPr="005F3D19" w:rsidRDefault="005F3D19" w:rsidP="005F3D19">
      <w:pPr>
        <w:pStyle w:val="Body"/>
        <w:rPr>
          <w:rFonts w:asciiTheme="minorHAnsi" w:eastAsia="Helvetica" w:hAnsiTheme="minorHAnsi" w:cstheme="minorHAnsi"/>
          <w:b/>
          <w:bCs/>
          <w:color w:val="000000" w:themeColor="text1"/>
          <w:sz w:val="22"/>
          <w:szCs w:val="22"/>
          <w:u w:val="single"/>
        </w:rPr>
      </w:pPr>
    </w:p>
    <w:p w14:paraId="3C434296" w14:textId="77777777" w:rsidR="005F3D19" w:rsidRPr="005F3D19" w:rsidRDefault="005F3D19" w:rsidP="005F3D19">
      <w:pPr>
        <w:pStyle w:val="Body"/>
        <w:spacing w:after="120"/>
        <w:rPr>
          <w:rFonts w:asciiTheme="minorHAnsi" w:eastAsia="Calibri" w:hAnsiTheme="minorHAnsi" w:cstheme="minorHAnsi"/>
          <w:color w:val="000000" w:themeColor="text1"/>
        </w:rPr>
      </w:pPr>
      <w:r w:rsidRPr="005F3D19">
        <w:rPr>
          <w:rFonts w:asciiTheme="minorHAnsi" w:hAnsiTheme="minorHAnsi" w:cstheme="minorHAnsi"/>
          <w:b/>
          <w:bCs/>
          <w:color w:val="000000" w:themeColor="text1"/>
          <w:u w:val="single"/>
        </w:rPr>
        <w:t>Knowledge, Skills, &amp; Abilities</w:t>
      </w:r>
      <w:r w:rsidRPr="005F3D19">
        <w:rPr>
          <w:rFonts w:asciiTheme="minorHAnsi" w:hAnsiTheme="minorHAnsi" w:cstheme="minorHAnsi"/>
          <w:color w:val="000000" w:themeColor="text1"/>
        </w:rPr>
        <w:t>:</w:t>
      </w:r>
    </w:p>
    <w:p w14:paraId="7B5E390C" w14:textId="77777777" w:rsidR="005F3D19" w:rsidRPr="005F3D19" w:rsidRDefault="005F3D19" w:rsidP="005F3D19">
      <w:pPr>
        <w:pStyle w:val="Body"/>
        <w:spacing w:after="120"/>
        <w:rPr>
          <w:rFonts w:asciiTheme="minorHAnsi" w:eastAsia="Helvetica" w:hAnsiTheme="minorHAnsi" w:cstheme="minorHAnsi"/>
          <w:b/>
          <w:bCs/>
          <w:color w:val="000000" w:themeColor="text1"/>
          <w:sz w:val="22"/>
          <w:szCs w:val="22"/>
        </w:rPr>
      </w:pPr>
      <w:r w:rsidRPr="005F3D19">
        <w:rPr>
          <w:rFonts w:asciiTheme="minorHAnsi" w:hAnsiTheme="minorHAnsi" w:cstheme="minorHAnsi"/>
          <w:b/>
          <w:bCs/>
          <w:color w:val="000000" w:themeColor="text1"/>
          <w:sz w:val="22"/>
          <w:szCs w:val="22"/>
        </w:rPr>
        <w:t>K: Knowledge</w:t>
      </w:r>
    </w:p>
    <w:p w14:paraId="68BF8947"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Master’s degree in Education Administration required, preferably in Education Leadership or related field.</w:t>
      </w:r>
    </w:p>
    <w:p w14:paraId="170255D1"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Valid teaching license (Current State of WI teacher license preferred).</w:t>
      </w:r>
    </w:p>
    <w:p w14:paraId="4FA2F16A"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Three years’ teaching experience required.</w:t>
      </w:r>
    </w:p>
    <w:p w14:paraId="39145C14"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Supervisory experience preferred.</w:t>
      </w:r>
    </w:p>
    <w:p w14:paraId="5D1D4CAC"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Working knowledge of office software.</w:t>
      </w:r>
    </w:p>
    <w:p w14:paraId="4813416B"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 xml:space="preserve"> A valid driver’s license for the State of Wisconsin.</w:t>
      </w:r>
    </w:p>
    <w:p w14:paraId="25C18508" w14:textId="77777777" w:rsidR="005F3D19" w:rsidRPr="005F3D19" w:rsidRDefault="005F3D19" w:rsidP="005F3D19">
      <w:pPr>
        <w:pStyle w:val="Body"/>
        <w:numPr>
          <w:ilvl w:val="0"/>
          <w:numId w:val="8"/>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 xml:space="preserve">Status as an active Catholic able to participate in the sacramental life of the Church.  </w:t>
      </w:r>
    </w:p>
    <w:p w14:paraId="0C19519C" w14:textId="3E41ABCE" w:rsidR="005F3D19" w:rsidRPr="005F3D19" w:rsidRDefault="005F3D19" w:rsidP="005F3D19">
      <w:pPr>
        <w:pStyle w:val="Body"/>
        <w:numPr>
          <w:ilvl w:val="0"/>
          <w:numId w:val="9"/>
        </w:numPr>
        <w:spacing w:after="120"/>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 xml:space="preserve">Bilingual Spanish/English </w:t>
      </w:r>
      <w:r w:rsidR="00A43F94">
        <w:rPr>
          <w:rFonts w:asciiTheme="minorHAnsi" w:hAnsiTheme="minorHAnsi" w:cstheme="minorHAnsi"/>
          <w:color w:val="000000" w:themeColor="text1"/>
          <w:sz w:val="22"/>
          <w:szCs w:val="22"/>
        </w:rPr>
        <w:t>(preferred)</w:t>
      </w:r>
    </w:p>
    <w:p w14:paraId="425C8F02" w14:textId="77777777" w:rsidR="005F3D19" w:rsidRPr="005F3D19" w:rsidRDefault="005F3D19" w:rsidP="005F3D19">
      <w:pPr>
        <w:pStyle w:val="Body"/>
        <w:spacing w:after="120"/>
        <w:rPr>
          <w:rFonts w:asciiTheme="minorHAnsi" w:eastAsia="Helvetica" w:hAnsiTheme="minorHAnsi" w:cstheme="minorHAnsi"/>
          <w:b/>
          <w:bCs/>
          <w:color w:val="000000" w:themeColor="text1"/>
          <w:sz w:val="22"/>
          <w:szCs w:val="22"/>
        </w:rPr>
      </w:pPr>
      <w:r w:rsidRPr="005F3D19">
        <w:rPr>
          <w:rFonts w:asciiTheme="minorHAnsi" w:hAnsiTheme="minorHAnsi" w:cstheme="minorHAnsi"/>
          <w:b/>
          <w:bCs/>
          <w:color w:val="000000" w:themeColor="text1"/>
          <w:sz w:val="22"/>
          <w:szCs w:val="22"/>
        </w:rPr>
        <w:t>S: Skills</w:t>
      </w:r>
    </w:p>
    <w:p w14:paraId="73E7288C" w14:textId="77777777" w:rsidR="005F3D19" w:rsidRPr="005F3D19" w:rsidRDefault="005F3D19" w:rsidP="005F3D19">
      <w:pPr>
        <w:pStyle w:val="Body"/>
        <w:numPr>
          <w:ilvl w:val="0"/>
          <w:numId w:val="11"/>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Professional disposition and collaborative approach.</w:t>
      </w:r>
    </w:p>
    <w:p w14:paraId="060B877C" w14:textId="77777777" w:rsidR="005F3D19" w:rsidRPr="005F3D19" w:rsidRDefault="005F3D19" w:rsidP="005F3D19">
      <w:pPr>
        <w:pStyle w:val="Body"/>
        <w:numPr>
          <w:ilvl w:val="0"/>
          <w:numId w:val="11"/>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Strong verbal and written communications skills.</w:t>
      </w:r>
    </w:p>
    <w:p w14:paraId="03596702" w14:textId="77777777" w:rsidR="005F3D19" w:rsidRPr="005F3D19" w:rsidRDefault="005F3D19" w:rsidP="005F3D19">
      <w:pPr>
        <w:pStyle w:val="Body"/>
        <w:numPr>
          <w:ilvl w:val="0"/>
          <w:numId w:val="11"/>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Strong organizational skills.</w:t>
      </w:r>
    </w:p>
    <w:p w14:paraId="17D16BBB" w14:textId="77777777" w:rsidR="005F3D19" w:rsidRPr="005F3D19" w:rsidRDefault="005F3D19" w:rsidP="005F3D19">
      <w:pPr>
        <w:pStyle w:val="Body"/>
        <w:numPr>
          <w:ilvl w:val="0"/>
          <w:numId w:val="12"/>
        </w:numPr>
        <w:spacing w:after="120"/>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Strong presentation skills.</w:t>
      </w:r>
    </w:p>
    <w:p w14:paraId="581E9AA8" w14:textId="77777777" w:rsidR="005F3D19" w:rsidRPr="005F3D19" w:rsidRDefault="005F3D19" w:rsidP="005F3D19">
      <w:pPr>
        <w:pStyle w:val="Body"/>
        <w:spacing w:after="120"/>
        <w:rPr>
          <w:rFonts w:asciiTheme="minorHAnsi" w:eastAsia="Helvetica" w:hAnsiTheme="minorHAnsi" w:cstheme="minorHAnsi"/>
          <w:b/>
          <w:bCs/>
          <w:color w:val="000000" w:themeColor="text1"/>
          <w:sz w:val="22"/>
          <w:szCs w:val="22"/>
        </w:rPr>
      </w:pPr>
      <w:r w:rsidRPr="005F3D19">
        <w:rPr>
          <w:rFonts w:asciiTheme="minorHAnsi" w:hAnsiTheme="minorHAnsi" w:cstheme="minorHAnsi"/>
          <w:b/>
          <w:bCs/>
          <w:color w:val="000000" w:themeColor="text1"/>
          <w:sz w:val="22"/>
          <w:szCs w:val="22"/>
        </w:rPr>
        <w:t>A: Abilities</w:t>
      </w:r>
    </w:p>
    <w:p w14:paraId="292001F0" w14:textId="77777777" w:rsidR="005F3D19" w:rsidRPr="005F3D19" w:rsidRDefault="005F3D19" w:rsidP="005F3D19">
      <w:pPr>
        <w:pStyle w:val="Body"/>
        <w:numPr>
          <w:ilvl w:val="0"/>
          <w:numId w:val="14"/>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Ability to multitask and prioritize.</w:t>
      </w:r>
    </w:p>
    <w:p w14:paraId="4BF72509" w14:textId="77777777" w:rsidR="005F3D19" w:rsidRPr="005F3D19" w:rsidRDefault="005F3D19" w:rsidP="005F3D19">
      <w:pPr>
        <w:pStyle w:val="Body"/>
        <w:numPr>
          <w:ilvl w:val="0"/>
          <w:numId w:val="14"/>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Ability to make decisions, be attentive to details, and troubleshoot.</w:t>
      </w:r>
    </w:p>
    <w:p w14:paraId="6354A3BB" w14:textId="77777777" w:rsidR="005F3D19" w:rsidRPr="005F3D19" w:rsidRDefault="005F3D19" w:rsidP="005F3D19">
      <w:pPr>
        <w:pStyle w:val="Body"/>
        <w:numPr>
          <w:ilvl w:val="0"/>
          <w:numId w:val="14"/>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Ability to maintain confidentiality.</w:t>
      </w:r>
    </w:p>
    <w:p w14:paraId="411A387E" w14:textId="5E916EF4" w:rsidR="005F3D19" w:rsidRPr="005F3D19" w:rsidRDefault="005F3D19" w:rsidP="005F3D19">
      <w:pPr>
        <w:pStyle w:val="Body"/>
        <w:numPr>
          <w:ilvl w:val="0"/>
          <w:numId w:val="14"/>
        </w:numPr>
        <w:rPr>
          <w:rFonts w:asciiTheme="minorHAnsi" w:hAnsiTheme="minorHAnsi" w:cstheme="minorHAnsi"/>
          <w:color w:val="000000" w:themeColor="text1"/>
          <w:sz w:val="22"/>
          <w:szCs w:val="22"/>
        </w:rPr>
      </w:pPr>
      <w:r w:rsidRPr="005F3D19">
        <w:rPr>
          <w:rFonts w:asciiTheme="minorHAnsi" w:hAnsiTheme="minorHAnsi" w:cstheme="minorHAnsi"/>
          <w:color w:val="000000" w:themeColor="text1"/>
          <w:sz w:val="22"/>
          <w:szCs w:val="22"/>
        </w:rPr>
        <w:t>Ability to set an example for ethical and professional behavior.</w:t>
      </w:r>
    </w:p>
    <w:p w14:paraId="25F60168" w14:textId="77777777" w:rsidR="005F3D19" w:rsidRPr="005F3D19" w:rsidRDefault="005F3D19" w:rsidP="005F3D19">
      <w:pPr>
        <w:pStyle w:val="Body"/>
        <w:ind w:left="630"/>
        <w:rPr>
          <w:rFonts w:asciiTheme="minorHAnsi" w:eastAsia="Calibri" w:hAnsiTheme="minorHAnsi" w:cstheme="minorHAnsi"/>
          <w:color w:val="000000" w:themeColor="text1"/>
          <w:sz w:val="22"/>
          <w:szCs w:val="22"/>
        </w:rPr>
      </w:pPr>
    </w:p>
    <w:p w14:paraId="100A0A2A" w14:textId="69A0BF22" w:rsidR="005F3D19" w:rsidRPr="005F3D19" w:rsidRDefault="005F3D19" w:rsidP="005F3D19">
      <w:pPr>
        <w:pBdr>
          <w:top w:val="nil"/>
          <w:left w:val="nil"/>
          <w:bottom w:val="nil"/>
          <w:right w:val="nil"/>
          <w:between w:val="nil"/>
        </w:pBdr>
        <w:spacing w:before="2"/>
        <w:jc w:val="both"/>
        <w:rPr>
          <w:rFonts w:asciiTheme="minorHAnsi" w:eastAsia="Calibri" w:hAnsiTheme="minorHAnsi" w:cstheme="minorHAnsi"/>
          <w:color w:val="000000" w:themeColor="text1"/>
          <w:sz w:val="24"/>
          <w:szCs w:val="24"/>
        </w:rPr>
      </w:pPr>
      <w:r w:rsidRPr="005F3D19">
        <w:rPr>
          <w:rFonts w:asciiTheme="minorHAnsi" w:eastAsia="Calibri" w:hAnsiTheme="minorHAnsi" w:cstheme="minorHAnsi"/>
          <w:color w:val="000000" w:themeColor="text1"/>
        </w:rPr>
        <w:br w:type="page"/>
      </w:r>
    </w:p>
    <w:p w14:paraId="4891DEA2" w14:textId="77777777" w:rsidR="005F3D19" w:rsidRPr="005F3D19" w:rsidRDefault="005F3D19" w:rsidP="005F3D19">
      <w:pPr>
        <w:pStyle w:val="Body"/>
        <w:spacing w:after="120"/>
        <w:rPr>
          <w:rFonts w:asciiTheme="minorHAnsi" w:eastAsia="Helvetica" w:hAnsiTheme="minorHAnsi" w:cstheme="minorHAnsi"/>
          <w:b/>
          <w:bCs/>
          <w:color w:val="000000" w:themeColor="text1"/>
          <w:sz w:val="22"/>
          <w:szCs w:val="22"/>
          <w:u w:val="single"/>
        </w:rPr>
      </w:pPr>
      <w:r w:rsidRPr="005F3D19">
        <w:rPr>
          <w:rFonts w:asciiTheme="minorHAnsi" w:hAnsiTheme="minorHAnsi" w:cstheme="minorHAnsi"/>
          <w:b/>
          <w:bCs/>
          <w:color w:val="000000" w:themeColor="text1"/>
          <w:sz w:val="22"/>
          <w:szCs w:val="22"/>
          <w:u w:val="single"/>
        </w:rPr>
        <w:lastRenderedPageBreak/>
        <w:t>Duties and Responsibilities:</w:t>
      </w:r>
    </w:p>
    <w:p w14:paraId="1F16CF03" w14:textId="77777777" w:rsidR="005F3D19" w:rsidRPr="005F3D19" w:rsidRDefault="005F3D19" w:rsidP="005F3D19">
      <w:pPr>
        <w:pStyle w:val="NoSpacing"/>
        <w:numPr>
          <w:ilvl w:val="0"/>
          <w:numId w:val="16"/>
        </w:numPr>
        <w:rPr>
          <w:rFonts w:asciiTheme="minorHAnsi" w:hAnsiTheme="minorHAnsi" w:cstheme="minorHAnsi"/>
          <w:sz w:val="22"/>
          <w:szCs w:val="22"/>
        </w:rPr>
      </w:pPr>
      <w:r w:rsidRPr="005F3D19">
        <w:rPr>
          <w:rFonts w:asciiTheme="minorHAnsi" w:hAnsiTheme="minorHAnsi" w:cstheme="minorHAnsi"/>
          <w:sz w:val="22"/>
          <w:szCs w:val="22"/>
        </w:rPr>
        <w:t>Reports to the President</w:t>
      </w:r>
    </w:p>
    <w:p w14:paraId="4910579E" w14:textId="77777777" w:rsidR="005F3D19" w:rsidRPr="005F3D19" w:rsidRDefault="005F3D19" w:rsidP="005F3D19">
      <w:pPr>
        <w:pStyle w:val="NoSpacing"/>
        <w:numPr>
          <w:ilvl w:val="0"/>
          <w:numId w:val="16"/>
        </w:numPr>
        <w:rPr>
          <w:rFonts w:asciiTheme="minorHAnsi" w:hAnsiTheme="minorHAnsi" w:cstheme="minorHAnsi"/>
          <w:sz w:val="22"/>
          <w:szCs w:val="22"/>
        </w:rPr>
      </w:pPr>
      <w:r w:rsidRPr="005F3D19">
        <w:rPr>
          <w:rFonts w:asciiTheme="minorHAnsi" w:hAnsiTheme="minorHAnsi" w:cstheme="minorHAnsi"/>
          <w:sz w:val="22"/>
          <w:szCs w:val="22"/>
        </w:rPr>
        <w:t>Supervises all academic personnel either directly or indirectly</w:t>
      </w:r>
    </w:p>
    <w:p w14:paraId="3AF0641E" w14:textId="77777777" w:rsidR="005F3D19" w:rsidRPr="005F3D19" w:rsidRDefault="005F3D19" w:rsidP="005F3D19">
      <w:pPr>
        <w:pStyle w:val="NoSpacing"/>
        <w:numPr>
          <w:ilvl w:val="0"/>
          <w:numId w:val="20"/>
        </w:numPr>
        <w:rPr>
          <w:rFonts w:asciiTheme="minorHAnsi" w:hAnsiTheme="minorHAnsi" w:cstheme="minorHAnsi"/>
          <w:sz w:val="22"/>
          <w:szCs w:val="22"/>
        </w:rPr>
      </w:pPr>
      <w:r w:rsidRPr="005F3D19">
        <w:rPr>
          <w:rFonts w:asciiTheme="minorHAnsi" w:hAnsiTheme="minorHAnsi" w:cstheme="minorHAnsi"/>
          <w:sz w:val="22"/>
          <w:szCs w:val="22"/>
        </w:rPr>
        <w:t>In consultation with the President directs all teacher recruitment, hiring, and termination aligned with the mission.</w:t>
      </w:r>
    </w:p>
    <w:p w14:paraId="333DA027" w14:textId="77777777" w:rsidR="005F3D19" w:rsidRPr="005F3D19" w:rsidRDefault="005F3D19" w:rsidP="005F3D19">
      <w:pPr>
        <w:pStyle w:val="Body"/>
        <w:spacing w:after="120"/>
        <w:rPr>
          <w:rFonts w:asciiTheme="minorHAnsi" w:eastAsia="Helvetica" w:hAnsiTheme="minorHAnsi" w:cstheme="minorHAnsi"/>
          <w:b/>
          <w:bCs/>
          <w:sz w:val="22"/>
          <w:szCs w:val="22"/>
          <w:u w:val="single"/>
        </w:rPr>
      </w:pPr>
    </w:p>
    <w:p w14:paraId="5E35B60F" w14:textId="77777777" w:rsidR="005F3D19" w:rsidRPr="005F3D19" w:rsidRDefault="005F3D19" w:rsidP="005F3D19">
      <w:pPr>
        <w:pStyle w:val="Body"/>
        <w:spacing w:after="120"/>
        <w:rPr>
          <w:rFonts w:asciiTheme="minorHAnsi" w:eastAsia="Helvetica" w:hAnsiTheme="minorHAnsi" w:cstheme="minorHAnsi"/>
          <w:b/>
          <w:bCs/>
          <w:sz w:val="22"/>
          <w:szCs w:val="22"/>
        </w:rPr>
      </w:pPr>
      <w:r w:rsidRPr="005F3D19">
        <w:rPr>
          <w:rFonts w:asciiTheme="minorHAnsi" w:hAnsiTheme="minorHAnsi" w:cstheme="minorHAnsi"/>
          <w:b/>
          <w:bCs/>
          <w:sz w:val="22"/>
          <w:szCs w:val="22"/>
        </w:rPr>
        <w:t>Mission and Catholic Identity</w:t>
      </w:r>
    </w:p>
    <w:p w14:paraId="4D9638A3" w14:textId="77777777" w:rsidR="005F3D19" w:rsidRPr="005F3D19" w:rsidRDefault="005F3D19" w:rsidP="005F3D19">
      <w:pPr>
        <w:pStyle w:val="ListParagraph"/>
        <w:widowControl/>
        <w:numPr>
          <w:ilvl w:val="0"/>
          <w:numId w:val="20"/>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 xml:space="preserve">Works with the leadership team to ensure the school and the employees are guided and driven by a clearly communicated mission statement, Catholic identity rooted in Gospel values, and the sacramental life of the Church and the liturgical seasons, and are committed to faith formation, academic excellence, and service.  </w:t>
      </w:r>
    </w:p>
    <w:p w14:paraId="46B31EFC" w14:textId="77777777" w:rsidR="005F3D19" w:rsidRPr="005F3D19" w:rsidRDefault="005F3D19" w:rsidP="005F3D19">
      <w:pPr>
        <w:pStyle w:val="ListParagraph"/>
        <w:spacing w:after="120"/>
        <w:ind w:left="548"/>
        <w:rPr>
          <w:rFonts w:asciiTheme="minorHAnsi" w:eastAsia="Calibri" w:hAnsiTheme="minorHAnsi" w:cstheme="minorHAnsi"/>
        </w:rPr>
      </w:pPr>
    </w:p>
    <w:p w14:paraId="60B87286" w14:textId="77777777" w:rsidR="005F3D19" w:rsidRPr="005F3D19" w:rsidRDefault="005F3D19" w:rsidP="005F3D19">
      <w:pPr>
        <w:pStyle w:val="Body"/>
        <w:rPr>
          <w:rFonts w:asciiTheme="minorHAnsi" w:eastAsia="Helvetica" w:hAnsiTheme="minorHAnsi" w:cstheme="minorHAnsi"/>
          <w:b/>
          <w:bCs/>
          <w:sz w:val="22"/>
          <w:szCs w:val="22"/>
        </w:rPr>
      </w:pPr>
      <w:r w:rsidRPr="005F3D19">
        <w:rPr>
          <w:rFonts w:asciiTheme="minorHAnsi" w:hAnsiTheme="minorHAnsi" w:cstheme="minorHAnsi"/>
          <w:b/>
          <w:bCs/>
          <w:sz w:val="22"/>
          <w:szCs w:val="22"/>
        </w:rPr>
        <w:t>Academic Excellence</w:t>
      </w:r>
    </w:p>
    <w:p w14:paraId="1F0E7BBD" w14:textId="77777777" w:rsidR="005F3D19" w:rsidRPr="005F3D19" w:rsidRDefault="005F3D19" w:rsidP="005F3D19">
      <w:pPr>
        <w:pStyle w:val="ListParagraph"/>
        <w:widowControl/>
        <w:numPr>
          <w:ilvl w:val="0"/>
          <w:numId w:val="27"/>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 xml:space="preserve">Articulates and sets the overall academic vision of the school based on current student needs (including summer school in Milwaukee and Mercer) </w:t>
      </w:r>
    </w:p>
    <w:p w14:paraId="09ADBB35" w14:textId="77777777" w:rsidR="005F3D19" w:rsidRPr="005F3D19" w:rsidRDefault="005F3D19" w:rsidP="005F3D19">
      <w:pPr>
        <w:pStyle w:val="ListParagraph"/>
        <w:widowControl/>
        <w:numPr>
          <w:ilvl w:val="0"/>
          <w:numId w:val="27"/>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Ensures the school uses school-wide assessment practices to document student learning and program effectiveness, to improve student performance, make, and to inform the continuous review of the curriculum and the improvement of instructional practices.</w:t>
      </w:r>
    </w:p>
    <w:p w14:paraId="0421655C" w14:textId="77777777" w:rsidR="005F3D19" w:rsidRPr="005F3D19" w:rsidRDefault="005F3D19" w:rsidP="005F3D19">
      <w:pPr>
        <w:pStyle w:val="ListParagraph"/>
        <w:widowControl/>
        <w:numPr>
          <w:ilvl w:val="0"/>
          <w:numId w:val="27"/>
        </w:numPr>
        <w:pBdr>
          <w:top w:val="nil"/>
          <w:left w:val="nil"/>
          <w:bottom w:val="nil"/>
          <w:right w:val="nil"/>
          <w:between w:val="nil"/>
          <w:bar w:val="nil"/>
        </w:pBdr>
        <w:rPr>
          <w:rFonts w:asciiTheme="minorHAnsi" w:hAnsiTheme="minorHAnsi" w:cstheme="minorHAnsi"/>
          <w:i/>
          <w:iCs/>
        </w:rPr>
      </w:pPr>
      <w:r w:rsidRPr="005F3D19">
        <w:rPr>
          <w:rFonts w:asciiTheme="minorHAnsi" w:hAnsiTheme="minorHAnsi" w:cstheme="minorHAnsi"/>
        </w:rPr>
        <w:t xml:space="preserve">Maintains accreditation standards in compliance with the accreditation cycle. </w:t>
      </w:r>
    </w:p>
    <w:p w14:paraId="103A3DB6" w14:textId="77777777" w:rsidR="005F3D19" w:rsidRPr="005F3D19" w:rsidRDefault="005F3D19" w:rsidP="005F3D19">
      <w:pPr>
        <w:pStyle w:val="ListParagraph"/>
        <w:rPr>
          <w:rFonts w:asciiTheme="minorHAnsi" w:eastAsia="Helvetica" w:hAnsiTheme="minorHAnsi" w:cstheme="minorHAnsi"/>
          <w:i/>
          <w:iCs/>
        </w:rPr>
      </w:pPr>
    </w:p>
    <w:p w14:paraId="255E26F1" w14:textId="03A2541A" w:rsidR="005F3D19" w:rsidRPr="005F3D19" w:rsidRDefault="005F3D19" w:rsidP="005F3D19">
      <w:pPr>
        <w:pStyle w:val="Body"/>
        <w:rPr>
          <w:rFonts w:asciiTheme="minorHAnsi" w:eastAsia="Helvetica" w:hAnsiTheme="minorHAnsi" w:cstheme="minorHAnsi"/>
          <w:b/>
          <w:bCs/>
          <w:sz w:val="22"/>
          <w:szCs w:val="22"/>
        </w:rPr>
      </w:pPr>
      <w:r w:rsidRPr="005F3D19">
        <w:rPr>
          <w:rFonts w:asciiTheme="minorHAnsi" w:hAnsiTheme="minorHAnsi" w:cstheme="minorHAnsi"/>
          <w:b/>
          <w:bCs/>
          <w:sz w:val="22"/>
          <w:szCs w:val="22"/>
        </w:rPr>
        <w:t xml:space="preserve">Culture </w:t>
      </w:r>
      <w:r w:rsidR="00206CD4">
        <w:rPr>
          <w:rFonts w:asciiTheme="minorHAnsi" w:hAnsiTheme="minorHAnsi" w:cstheme="minorHAnsi"/>
          <w:b/>
          <w:bCs/>
          <w:sz w:val="22"/>
          <w:szCs w:val="22"/>
        </w:rPr>
        <w:t xml:space="preserve">and </w:t>
      </w:r>
      <w:r w:rsidRPr="005F3D19">
        <w:rPr>
          <w:rFonts w:asciiTheme="minorHAnsi" w:hAnsiTheme="minorHAnsi" w:cstheme="minorHAnsi"/>
          <w:b/>
          <w:bCs/>
          <w:sz w:val="22"/>
          <w:szCs w:val="22"/>
        </w:rPr>
        <w:t>Leadership</w:t>
      </w:r>
    </w:p>
    <w:p w14:paraId="2808AB64" w14:textId="7F634817" w:rsidR="005F3D19" w:rsidRPr="005F3D19" w:rsidRDefault="005F3D19" w:rsidP="005F3D19">
      <w:pPr>
        <w:pStyle w:val="ListParagraph"/>
        <w:widowControl/>
        <w:numPr>
          <w:ilvl w:val="0"/>
          <w:numId w:val="29"/>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 xml:space="preserve">Maintains school climate and behavior expectations, </w:t>
      </w:r>
      <w:r w:rsidR="00DD280F" w:rsidRPr="005F3D19">
        <w:rPr>
          <w:rFonts w:asciiTheme="minorHAnsi" w:hAnsiTheme="minorHAnsi" w:cstheme="minorHAnsi"/>
        </w:rPr>
        <w:t>routines,</w:t>
      </w:r>
      <w:r w:rsidRPr="005F3D19">
        <w:rPr>
          <w:rFonts w:asciiTheme="minorHAnsi" w:hAnsiTheme="minorHAnsi" w:cstheme="minorHAnsi"/>
        </w:rPr>
        <w:t xml:space="preserve"> and consequences reflective of our vision, mission, and core Jesuit values. </w:t>
      </w:r>
    </w:p>
    <w:p w14:paraId="6FA3EBE0" w14:textId="77777777" w:rsidR="005F3D19" w:rsidRPr="005F3D19" w:rsidRDefault="005F3D19" w:rsidP="005F3D19">
      <w:pPr>
        <w:pStyle w:val="ListParagraph"/>
        <w:widowControl/>
        <w:numPr>
          <w:ilvl w:val="0"/>
          <w:numId w:val="29"/>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 xml:space="preserve">Ensures the school provides programs and services aligned with its mission to enrich the academic program and support the development of student and family life. </w:t>
      </w:r>
    </w:p>
    <w:p w14:paraId="3994A1B9" w14:textId="77777777" w:rsidR="005F3D19" w:rsidRPr="005F3D19" w:rsidRDefault="005F3D19" w:rsidP="005F3D19">
      <w:pPr>
        <w:pStyle w:val="NoSpacing"/>
        <w:rPr>
          <w:rFonts w:asciiTheme="minorHAnsi" w:hAnsiTheme="minorHAnsi" w:cstheme="minorHAnsi"/>
          <w:sz w:val="22"/>
          <w:szCs w:val="22"/>
        </w:rPr>
      </w:pPr>
    </w:p>
    <w:p w14:paraId="160D063C" w14:textId="77777777" w:rsidR="005F3D19" w:rsidRPr="005F3D19" w:rsidRDefault="005F3D19" w:rsidP="005F3D19">
      <w:pPr>
        <w:pStyle w:val="NoSpacing"/>
        <w:rPr>
          <w:rFonts w:asciiTheme="minorHAnsi" w:eastAsia="Helvetica" w:hAnsiTheme="minorHAnsi" w:cstheme="minorHAnsi"/>
          <w:b/>
          <w:bCs/>
          <w:sz w:val="22"/>
          <w:szCs w:val="22"/>
        </w:rPr>
      </w:pPr>
      <w:r w:rsidRPr="005F3D19">
        <w:rPr>
          <w:rFonts w:asciiTheme="minorHAnsi" w:hAnsiTheme="minorHAnsi" w:cstheme="minorHAnsi"/>
          <w:b/>
          <w:bCs/>
          <w:sz w:val="22"/>
          <w:szCs w:val="22"/>
        </w:rPr>
        <w:t>Operational/Organizational/Strategic Leadership</w:t>
      </w:r>
    </w:p>
    <w:p w14:paraId="0CB4DEFA" w14:textId="77777777" w:rsidR="005F3D19" w:rsidRPr="005F3D19" w:rsidRDefault="005F3D19" w:rsidP="005F3D19">
      <w:pPr>
        <w:pStyle w:val="ListParagraph"/>
        <w:widowControl/>
        <w:numPr>
          <w:ilvl w:val="0"/>
          <w:numId w:val="31"/>
        </w:numPr>
        <w:pBdr>
          <w:top w:val="nil"/>
          <w:left w:val="nil"/>
          <w:bottom w:val="nil"/>
          <w:right w:val="nil"/>
          <w:between w:val="nil"/>
          <w:bar w:val="nil"/>
        </w:pBdr>
        <w:rPr>
          <w:rFonts w:asciiTheme="minorHAnsi" w:hAnsiTheme="minorHAnsi" w:cstheme="minorHAnsi"/>
        </w:rPr>
      </w:pPr>
      <w:r w:rsidRPr="005F3D19">
        <w:rPr>
          <w:rFonts w:asciiTheme="minorHAnsi" w:hAnsiTheme="minorHAnsi" w:cstheme="minorHAnsi"/>
        </w:rPr>
        <w:t xml:space="preserve">Works effectively with the President, within the context of mutual respect and recognition of legitimate authority, to exercise responsible decision-making for the development and oversight of the </w:t>
      </w:r>
      <w:proofErr w:type="gramStart"/>
      <w:r w:rsidRPr="005F3D19">
        <w:rPr>
          <w:rFonts w:asciiTheme="minorHAnsi" w:hAnsiTheme="minorHAnsi" w:cstheme="minorHAnsi"/>
        </w:rPr>
        <w:t>school‘</w:t>
      </w:r>
      <w:proofErr w:type="gramEnd"/>
      <w:r w:rsidRPr="005F3D19">
        <w:rPr>
          <w:rFonts w:asciiTheme="minorHAnsi" w:hAnsiTheme="minorHAnsi" w:cstheme="minorHAnsi"/>
        </w:rPr>
        <w:t xml:space="preserve">s fidelity to mission, academic excellence, and operational and strategic vitality. </w:t>
      </w:r>
    </w:p>
    <w:p w14:paraId="2372A533" w14:textId="77777777" w:rsidR="005F3D19" w:rsidRPr="005F3D19" w:rsidRDefault="005F3D19" w:rsidP="005F3D19">
      <w:pPr>
        <w:pStyle w:val="Body"/>
        <w:rPr>
          <w:rFonts w:asciiTheme="minorHAnsi" w:eastAsia="Calibri" w:hAnsiTheme="minorHAnsi" w:cstheme="minorHAnsi"/>
          <w:sz w:val="22"/>
          <w:szCs w:val="22"/>
        </w:rPr>
      </w:pPr>
    </w:p>
    <w:p w14:paraId="3CDE5D40" w14:textId="5A67E866" w:rsidR="005F3D19" w:rsidRPr="005F3D19" w:rsidRDefault="005F3D19" w:rsidP="00DD280F">
      <w:pPr>
        <w:pBdr>
          <w:top w:val="nil"/>
          <w:left w:val="nil"/>
          <w:bottom w:val="nil"/>
          <w:right w:val="nil"/>
          <w:between w:val="nil"/>
        </w:pBdr>
        <w:spacing w:before="2"/>
        <w:rPr>
          <w:rFonts w:asciiTheme="minorHAnsi" w:eastAsia="Calibri" w:hAnsiTheme="minorHAnsi" w:cstheme="minorHAnsi"/>
          <w:color w:val="000000"/>
          <w:sz w:val="24"/>
          <w:szCs w:val="24"/>
        </w:rPr>
      </w:pPr>
      <w:r w:rsidRPr="005F3D19">
        <w:rPr>
          <w:rFonts w:asciiTheme="minorHAnsi" w:hAnsiTheme="minorHAnsi" w:cstheme="minorHAnsi"/>
        </w:rPr>
        <w:t>Note: The purpose of this document is to describe the general nature and level of work performed by personnel so classified; it is not intended to serve as an inclusive list of all responsibilities associated with this</w:t>
      </w:r>
      <w:r w:rsidR="00DD280F">
        <w:rPr>
          <w:rFonts w:asciiTheme="minorHAnsi" w:hAnsiTheme="minorHAnsi" w:cstheme="minorHAnsi"/>
        </w:rPr>
        <w:t xml:space="preserve"> </w:t>
      </w:r>
      <w:r w:rsidRPr="005F3D19">
        <w:rPr>
          <w:rFonts w:asciiTheme="minorHAnsi" w:hAnsiTheme="minorHAnsi" w:cstheme="minorHAnsi"/>
        </w:rPr>
        <w:t>position.</w:t>
      </w:r>
      <w:r w:rsidRPr="005F3D19">
        <w:rPr>
          <w:rFonts w:asciiTheme="minorHAnsi" w:eastAsia="Calibri" w:hAnsiTheme="minorHAnsi" w:cstheme="minorHAnsi"/>
        </w:rPr>
        <w:br/>
      </w:r>
    </w:p>
    <w:p w14:paraId="5645273F" w14:textId="77777777" w:rsidR="005F3D19" w:rsidRPr="005F3D19" w:rsidRDefault="005F3D19">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p>
    <w:p w14:paraId="54A24F58" w14:textId="77777777" w:rsidR="00AE1C1C" w:rsidRPr="005F3D19" w:rsidRDefault="00AE1C1C" w:rsidP="00BA724D">
      <w:pPr>
        <w:pBdr>
          <w:top w:val="nil"/>
          <w:left w:val="nil"/>
          <w:bottom w:val="nil"/>
          <w:right w:val="nil"/>
          <w:between w:val="nil"/>
        </w:pBdr>
        <w:spacing w:before="2"/>
        <w:ind w:left="720"/>
        <w:jc w:val="both"/>
        <w:rPr>
          <w:rFonts w:asciiTheme="minorHAnsi" w:eastAsia="Calibri" w:hAnsiTheme="minorHAnsi" w:cstheme="minorHAnsi"/>
          <w:color w:val="000000"/>
          <w:sz w:val="24"/>
          <w:szCs w:val="24"/>
        </w:rPr>
      </w:pPr>
    </w:p>
    <w:p w14:paraId="71CAC0B4" w14:textId="77777777" w:rsidR="00AE1C1C" w:rsidRPr="005F3D19" w:rsidRDefault="00BA724D">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r w:rsidRPr="005F3D19">
        <w:rPr>
          <w:rFonts w:asciiTheme="minorHAnsi" w:eastAsia="Calibri" w:hAnsiTheme="minorHAnsi" w:cstheme="minorHAnsi"/>
          <w:b/>
          <w:color w:val="000000"/>
          <w:sz w:val="24"/>
          <w:szCs w:val="24"/>
          <w:u w:val="single"/>
        </w:rPr>
        <w:t>How to Apply:</w:t>
      </w:r>
    </w:p>
    <w:p w14:paraId="0A4F9C26" w14:textId="77777777" w:rsidR="00AE1C1C" w:rsidRPr="005F3D19" w:rsidRDefault="00AE1C1C">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p>
    <w:p w14:paraId="2B2620DE" w14:textId="77777777" w:rsidR="00AE1C1C" w:rsidRPr="00E47A62" w:rsidRDefault="00BA724D">
      <w:pPr>
        <w:pBdr>
          <w:top w:val="nil"/>
          <w:left w:val="nil"/>
          <w:bottom w:val="nil"/>
          <w:right w:val="nil"/>
          <w:between w:val="nil"/>
        </w:pBdr>
        <w:spacing w:before="2"/>
        <w:jc w:val="both"/>
        <w:rPr>
          <w:rFonts w:asciiTheme="minorHAnsi" w:eastAsia="Calibri" w:hAnsiTheme="minorHAnsi" w:cstheme="minorHAnsi"/>
          <w:color w:val="000000"/>
        </w:rPr>
      </w:pPr>
      <w:r w:rsidRPr="00E47A62">
        <w:rPr>
          <w:rFonts w:asciiTheme="minorHAnsi" w:eastAsia="Calibri" w:hAnsiTheme="minorHAnsi" w:cstheme="minorHAnsi"/>
          <w:color w:val="000000"/>
        </w:rPr>
        <w:t>Send resume, cover letter, three references to:</w:t>
      </w:r>
    </w:p>
    <w:p w14:paraId="70C7ADED" w14:textId="77777777" w:rsidR="00AE1C1C" w:rsidRPr="00E47A62" w:rsidRDefault="00AE1C1C">
      <w:pPr>
        <w:pBdr>
          <w:top w:val="nil"/>
          <w:left w:val="nil"/>
          <w:bottom w:val="nil"/>
          <w:right w:val="nil"/>
          <w:between w:val="nil"/>
        </w:pBdr>
        <w:spacing w:before="2"/>
        <w:jc w:val="both"/>
        <w:rPr>
          <w:rFonts w:asciiTheme="minorHAnsi" w:eastAsia="Calibri" w:hAnsiTheme="minorHAnsi" w:cstheme="minorHAnsi"/>
          <w:color w:val="000000"/>
        </w:rPr>
      </w:pPr>
    </w:p>
    <w:p w14:paraId="37684FAA" w14:textId="18B1241A" w:rsidR="00AE1C1C" w:rsidRPr="00E47A62" w:rsidRDefault="00BA724D">
      <w:pPr>
        <w:rPr>
          <w:rFonts w:asciiTheme="minorHAnsi" w:eastAsia="Calibri" w:hAnsiTheme="minorHAnsi" w:cstheme="minorHAnsi"/>
        </w:rPr>
      </w:pPr>
      <w:r w:rsidRPr="00E47A62">
        <w:rPr>
          <w:rFonts w:asciiTheme="minorHAnsi" w:eastAsia="Calibri" w:hAnsiTheme="minorHAnsi" w:cstheme="minorHAnsi"/>
        </w:rPr>
        <w:t xml:space="preserve">Vanessa Solis, </w:t>
      </w:r>
      <w:r w:rsidR="00A96817">
        <w:rPr>
          <w:rFonts w:asciiTheme="minorHAnsi" w:eastAsia="Calibri" w:hAnsiTheme="minorHAnsi" w:cstheme="minorHAnsi"/>
        </w:rPr>
        <w:t>President</w:t>
      </w:r>
    </w:p>
    <w:p w14:paraId="37C4FC42" w14:textId="77777777" w:rsidR="00AE1C1C" w:rsidRPr="00E47A62" w:rsidRDefault="00AE1C1C">
      <w:pPr>
        <w:rPr>
          <w:rFonts w:asciiTheme="minorHAnsi" w:hAnsiTheme="minorHAnsi" w:cstheme="minorHAnsi"/>
        </w:rPr>
      </w:pPr>
    </w:p>
    <w:bookmarkStart w:id="0" w:name="_heading=h.gjdgxs" w:colFirst="0" w:colLast="0"/>
    <w:bookmarkEnd w:id="0"/>
    <w:p w14:paraId="1B0E3F1A" w14:textId="77777777" w:rsidR="00AE1C1C" w:rsidRPr="00E47A62" w:rsidRDefault="00BA724D">
      <w:pPr>
        <w:rPr>
          <w:rFonts w:asciiTheme="minorHAnsi" w:eastAsia="Calibri" w:hAnsiTheme="minorHAnsi" w:cstheme="minorHAnsi"/>
        </w:rPr>
      </w:pPr>
      <w:r w:rsidRPr="00E47A62">
        <w:rPr>
          <w:rFonts w:asciiTheme="minorHAnsi" w:hAnsiTheme="minorHAnsi" w:cstheme="minorHAnsi"/>
        </w:rPr>
        <w:fldChar w:fldCharType="begin"/>
      </w:r>
      <w:r w:rsidRPr="00E47A62">
        <w:rPr>
          <w:rFonts w:asciiTheme="minorHAnsi" w:hAnsiTheme="minorHAnsi" w:cstheme="minorHAnsi"/>
        </w:rPr>
        <w:instrText xml:space="preserve"> HYPERLINK "mailto:solisv@nativityjesuit.org" \h </w:instrText>
      </w:r>
      <w:r w:rsidRPr="00E47A62">
        <w:rPr>
          <w:rFonts w:asciiTheme="minorHAnsi" w:hAnsiTheme="minorHAnsi" w:cstheme="minorHAnsi"/>
        </w:rPr>
        <w:fldChar w:fldCharType="separate"/>
      </w:r>
      <w:r w:rsidRPr="00E47A62">
        <w:rPr>
          <w:rFonts w:asciiTheme="minorHAnsi" w:eastAsia="Calibri" w:hAnsiTheme="minorHAnsi" w:cstheme="minorHAnsi"/>
          <w:color w:val="0000FF"/>
          <w:u w:val="single"/>
        </w:rPr>
        <w:t>solisv@nativityjesuit.org</w:t>
      </w:r>
      <w:r w:rsidRPr="00E47A62">
        <w:rPr>
          <w:rFonts w:asciiTheme="minorHAnsi" w:eastAsia="Calibri" w:hAnsiTheme="minorHAnsi" w:cstheme="minorHAnsi"/>
          <w:color w:val="0000FF"/>
          <w:u w:val="single"/>
        </w:rPr>
        <w:fldChar w:fldCharType="end"/>
      </w:r>
    </w:p>
    <w:p w14:paraId="0C979B18" w14:textId="77777777" w:rsidR="00AE1C1C" w:rsidRPr="00E47A62" w:rsidRDefault="00BA724D">
      <w:pPr>
        <w:widowControl/>
        <w:pBdr>
          <w:top w:val="nil"/>
          <w:left w:val="nil"/>
          <w:bottom w:val="nil"/>
          <w:right w:val="nil"/>
          <w:between w:val="nil"/>
        </w:pBdr>
        <w:rPr>
          <w:rFonts w:asciiTheme="minorHAnsi" w:eastAsia="Calibri" w:hAnsiTheme="minorHAnsi" w:cstheme="minorHAnsi"/>
          <w:color w:val="000000"/>
        </w:rPr>
      </w:pPr>
      <w:r w:rsidRPr="00E47A62">
        <w:rPr>
          <w:rFonts w:asciiTheme="minorHAnsi" w:eastAsia="Calibri" w:hAnsiTheme="minorHAnsi" w:cstheme="minorHAnsi"/>
          <w:color w:val="000000"/>
        </w:rPr>
        <w:t xml:space="preserve">In the cover letter, address the following: </w:t>
      </w:r>
    </w:p>
    <w:p w14:paraId="2F25A89C" w14:textId="77777777" w:rsidR="00AE1C1C" w:rsidRPr="00E47A62" w:rsidRDefault="00BA724D">
      <w:pPr>
        <w:widowControl/>
        <w:numPr>
          <w:ilvl w:val="0"/>
          <w:numId w:val="2"/>
        </w:numPr>
        <w:pBdr>
          <w:top w:val="nil"/>
          <w:left w:val="nil"/>
          <w:bottom w:val="nil"/>
          <w:right w:val="nil"/>
          <w:between w:val="nil"/>
        </w:pBdr>
        <w:rPr>
          <w:rFonts w:asciiTheme="minorHAnsi" w:eastAsia="Calibri" w:hAnsiTheme="minorHAnsi" w:cstheme="minorHAnsi"/>
          <w:color w:val="000000"/>
        </w:rPr>
      </w:pPr>
      <w:r w:rsidRPr="00E47A62">
        <w:rPr>
          <w:rFonts w:asciiTheme="minorHAnsi" w:eastAsia="Calibri" w:hAnsiTheme="minorHAnsi" w:cstheme="minorHAnsi"/>
          <w:color w:val="000000"/>
        </w:rPr>
        <w:t>What factors do you think most contribute to student success?</w:t>
      </w:r>
    </w:p>
    <w:p w14:paraId="52C227B0" w14:textId="7F863EEA" w:rsidR="00AE1C1C" w:rsidRPr="00E47A62" w:rsidRDefault="00BA724D">
      <w:pPr>
        <w:widowControl/>
        <w:numPr>
          <w:ilvl w:val="0"/>
          <w:numId w:val="2"/>
        </w:numPr>
        <w:pBdr>
          <w:top w:val="nil"/>
          <w:left w:val="nil"/>
          <w:bottom w:val="nil"/>
          <w:right w:val="nil"/>
          <w:between w:val="nil"/>
        </w:pBdr>
        <w:rPr>
          <w:rFonts w:asciiTheme="minorHAnsi" w:eastAsia="Calibri" w:hAnsiTheme="minorHAnsi" w:cstheme="minorHAnsi"/>
          <w:color w:val="000000"/>
        </w:rPr>
      </w:pPr>
      <w:r w:rsidRPr="00E47A62">
        <w:rPr>
          <w:rFonts w:asciiTheme="minorHAnsi" w:eastAsia="Calibri" w:hAnsiTheme="minorHAnsi" w:cstheme="minorHAnsi"/>
          <w:color w:val="000000"/>
        </w:rPr>
        <w:t xml:space="preserve">Address relevant </w:t>
      </w:r>
      <w:r w:rsidR="008F215B" w:rsidRPr="00E47A62">
        <w:rPr>
          <w:rFonts w:asciiTheme="minorHAnsi" w:eastAsia="Calibri" w:hAnsiTheme="minorHAnsi" w:cstheme="minorHAnsi"/>
          <w:color w:val="000000"/>
        </w:rPr>
        <w:t>experience.</w:t>
      </w:r>
      <w:r w:rsidRPr="00E47A62">
        <w:rPr>
          <w:rFonts w:asciiTheme="minorHAnsi" w:eastAsia="Calibri" w:hAnsiTheme="minorHAnsi" w:cstheme="minorHAnsi"/>
          <w:color w:val="000000"/>
        </w:rPr>
        <w:t xml:space="preserve"> </w:t>
      </w:r>
    </w:p>
    <w:p w14:paraId="7D795B8F" w14:textId="77777777" w:rsidR="00AE1C1C" w:rsidRPr="00E47A62" w:rsidRDefault="00BA724D" w:rsidP="00DD280F">
      <w:pPr>
        <w:pBdr>
          <w:top w:val="nil"/>
          <w:left w:val="nil"/>
          <w:bottom w:val="nil"/>
          <w:right w:val="nil"/>
          <w:between w:val="nil"/>
        </w:pBdr>
        <w:spacing w:before="2"/>
        <w:rPr>
          <w:rFonts w:asciiTheme="minorHAnsi" w:eastAsia="Calibri" w:hAnsiTheme="minorHAnsi" w:cstheme="minorHAnsi"/>
          <w:color w:val="000000"/>
        </w:rPr>
      </w:pPr>
      <w:r w:rsidRPr="00E47A62">
        <w:rPr>
          <w:rFonts w:asciiTheme="minorHAnsi" w:eastAsia="Calibri" w:hAnsiTheme="minorHAnsi" w:cstheme="minorHAnsi"/>
          <w:color w:val="000000"/>
        </w:rPr>
        <w:t>Applicants that do not include a resume, cover letter and three references will not be considered a complete application and will not be reviewed.</w:t>
      </w:r>
    </w:p>
    <w:p w14:paraId="33BA67DF" w14:textId="77777777" w:rsidR="00AE1C1C" w:rsidRPr="005F3D19" w:rsidRDefault="00AE1C1C">
      <w:pPr>
        <w:pBdr>
          <w:top w:val="nil"/>
          <w:left w:val="nil"/>
          <w:bottom w:val="nil"/>
          <w:right w:val="nil"/>
          <w:between w:val="nil"/>
        </w:pBdr>
        <w:spacing w:before="2"/>
        <w:jc w:val="both"/>
        <w:rPr>
          <w:rFonts w:asciiTheme="minorHAnsi" w:eastAsia="Open Sans" w:hAnsiTheme="minorHAnsi" w:cstheme="minorHAnsi"/>
          <w:color w:val="000000"/>
          <w:sz w:val="16"/>
          <w:szCs w:val="16"/>
        </w:rPr>
      </w:pPr>
    </w:p>
    <w:p w14:paraId="112FB7A5" w14:textId="77777777" w:rsidR="00AE1C1C" w:rsidRPr="005F3D19" w:rsidRDefault="00AE1C1C">
      <w:pPr>
        <w:pBdr>
          <w:top w:val="nil"/>
          <w:left w:val="nil"/>
          <w:bottom w:val="nil"/>
          <w:right w:val="nil"/>
          <w:between w:val="nil"/>
        </w:pBdr>
        <w:spacing w:before="2"/>
        <w:rPr>
          <w:rFonts w:asciiTheme="minorHAnsi" w:eastAsia="Calibri" w:hAnsiTheme="minorHAnsi" w:cstheme="minorHAnsi"/>
          <w:color w:val="000000"/>
          <w:sz w:val="24"/>
          <w:szCs w:val="24"/>
        </w:rPr>
      </w:pPr>
    </w:p>
    <w:sectPr w:rsidR="00AE1C1C" w:rsidRPr="005F3D19">
      <w:headerReference w:type="first" r:id="rId9"/>
      <w:pgSz w:w="12240" w:h="15840"/>
      <w:pgMar w:top="630" w:right="1440" w:bottom="5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AF3A" w14:textId="77777777" w:rsidR="00E278BB" w:rsidRDefault="00E278BB">
      <w:r>
        <w:separator/>
      </w:r>
    </w:p>
  </w:endnote>
  <w:endnote w:type="continuationSeparator" w:id="0">
    <w:p w14:paraId="2D5CB94F" w14:textId="77777777" w:rsidR="00E278BB" w:rsidRDefault="00E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UniversLTStd-C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48ED" w14:textId="77777777" w:rsidR="00E278BB" w:rsidRDefault="00E278BB">
      <w:r>
        <w:separator/>
      </w:r>
    </w:p>
  </w:footnote>
  <w:footnote w:type="continuationSeparator" w:id="0">
    <w:p w14:paraId="3832B776" w14:textId="77777777" w:rsidR="00E278BB" w:rsidRDefault="00E2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BACC" w14:textId="77777777" w:rsidR="00AE1C1C" w:rsidRDefault="00AE1C1C">
    <w:pPr>
      <w:jc w:val="center"/>
      <w:rPr>
        <w:rFonts w:ascii="Calibri" w:eastAsia="Calibri" w:hAnsi="Calibri" w:cs="Calibri"/>
        <w:b/>
        <w:sz w:val="28"/>
        <w:szCs w:val="28"/>
      </w:rPr>
    </w:pPr>
  </w:p>
  <w:p w14:paraId="2CA53120" w14:textId="77777777" w:rsidR="00AE1C1C" w:rsidRDefault="00AE1C1C">
    <w:pPr>
      <w:jc w:val="center"/>
      <w:rPr>
        <w:rFonts w:ascii="Calibri" w:eastAsia="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45E"/>
    <w:multiLevelType w:val="hybridMultilevel"/>
    <w:tmpl w:val="4148FA78"/>
    <w:numStyleLink w:val="ImportedStyle2"/>
  </w:abstractNum>
  <w:abstractNum w:abstractNumId="1" w15:restartNumberingAfterBreak="0">
    <w:nsid w:val="104013D0"/>
    <w:multiLevelType w:val="hybridMultilevel"/>
    <w:tmpl w:val="929ABC00"/>
    <w:styleLink w:val="ImportedStyle6"/>
    <w:lvl w:ilvl="0" w:tplc="DBD28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624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8A5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EB7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1C55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EB5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721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CAF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F857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03011A"/>
    <w:multiLevelType w:val="hybridMultilevel"/>
    <w:tmpl w:val="49D85B8C"/>
    <w:numStyleLink w:val="Bullet"/>
  </w:abstractNum>
  <w:abstractNum w:abstractNumId="3" w15:restartNumberingAfterBreak="0">
    <w:nsid w:val="1CCB5038"/>
    <w:multiLevelType w:val="hybridMultilevel"/>
    <w:tmpl w:val="550E8BE2"/>
    <w:styleLink w:val="ImportedStyle10"/>
    <w:lvl w:ilvl="0" w:tplc="FF7C01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E45A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C2D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2B5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006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7C3D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CA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6C0C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E6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78458B"/>
    <w:multiLevelType w:val="hybridMultilevel"/>
    <w:tmpl w:val="4148FA78"/>
    <w:styleLink w:val="ImportedStyle2"/>
    <w:lvl w:ilvl="0" w:tplc="7F789FBE">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A397A">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5EFC12">
      <w:start w:val="1"/>
      <w:numFmt w:val="lowerRoman"/>
      <w:lvlText w:val="%3."/>
      <w:lvlJc w:val="left"/>
      <w:pPr>
        <w:ind w:left="207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C21D5C">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1474C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66FE6">
      <w:start w:val="1"/>
      <w:numFmt w:val="lowerRoman"/>
      <w:lvlText w:val="%6."/>
      <w:lvlJc w:val="left"/>
      <w:pPr>
        <w:ind w:left="423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4482022">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5E61B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9EAC48">
      <w:start w:val="1"/>
      <w:numFmt w:val="lowerRoman"/>
      <w:lvlText w:val="%9."/>
      <w:lvlJc w:val="left"/>
      <w:pPr>
        <w:ind w:left="639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DD59C0"/>
    <w:multiLevelType w:val="hybridMultilevel"/>
    <w:tmpl w:val="DE40CBC4"/>
    <w:styleLink w:val="ImportedStyle3"/>
    <w:lvl w:ilvl="0" w:tplc="C8BA031C">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3C00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A0750">
      <w:start w:val="1"/>
      <w:numFmt w:val="lowerRoman"/>
      <w:lvlText w:val="%3."/>
      <w:lvlJc w:val="left"/>
      <w:pPr>
        <w:ind w:left="207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48E99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160BE2">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F4B530">
      <w:start w:val="1"/>
      <w:numFmt w:val="lowerRoman"/>
      <w:lvlText w:val="%6."/>
      <w:lvlJc w:val="left"/>
      <w:pPr>
        <w:ind w:left="423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1CAA42">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3E9F84">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487ADA">
      <w:start w:val="1"/>
      <w:numFmt w:val="lowerRoman"/>
      <w:lvlText w:val="%9."/>
      <w:lvlJc w:val="left"/>
      <w:pPr>
        <w:ind w:left="639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89106B"/>
    <w:multiLevelType w:val="hybridMultilevel"/>
    <w:tmpl w:val="3552EA06"/>
    <w:styleLink w:val="ImportedStyle7"/>
    <w:lvl w:ilvl="0" w:tplc="73F852EA">
      <w:start w:val="1"/>
      <w:numFmt w:val="decimal"/>
      <w:lvlText w:val="%1."/>
      <w:lvlJc w:val="left"/>
      <w:pPr>
        <w:ind w:left="87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D8A0A02">
      <w:start w:val="1"/>
      <w:numFmt w:val="lowerLetter"/>
      <w:lvlText w:val="%2."/>
      <w:lvlJc w:val="left"/>
      <w:pPr>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7385FA4">
      <w:start w:val="1"/>
      <w:numFmt w:val="decimal"/>
      <w:lvlText w:val="%3."/>
      <w:lvlJc w:val="left"/>
      <w:pPr>
        <w:ind w:left="81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5AE88E4">
      <w:start w:val="1"/>
      <w:numFmt w:val="decimal"/>
      <w:lvlText w:val="%4."/>
      <w:lvlJc w:val="left"/>
      <w:pPr>
        <w:ind w:left="30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D067912">
      <w:start w:val="1"/>
      <w:numFmt w:val="lowerLetter"/>
      <w:lvlText w:val="%5."/>
      <w:lvlJc w:val="left"/>
      <w:pPr>
        <w:ind w:left="37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D8A08A">
      <w:start w:val="1"/>
      <w:numFmt w:val="lowerRoman"/>
      <w:lvlText w:val="%6."/>
      <w:lvlJc w:val="left"/>
      <w:pPr>
        <w:ind w:left="450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CDA05E2">
      <w:start w:val="1"/>
      <w:numFmt w:val="decimal"/>
      <w:lvlText w:val="%7."/>
      <w:lvlJc w:val="left"/>
      <w:pPr>
        <w:ind w:left="52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B700D9C">
      <w:start w:val="1"/>
      <w:numFmt w:val="lowerLetter"/>
      <w:lvlText w:val="%8."/>
      <w:lvlJc w:val="left"/>
      <w:pPr>
        <w:ind w:left="59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1BC9848">
      <w:start w:val="1"/>
      <w:numFmt w:val="lowerRoman"/>
      <w:lvlText w:val="%9."/>
      <w:lvlJc w:val="left"/>
      <w:pPr>
        <w:ind w:left="66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B22C93"/>
    <w:multiLevelType w:val="hybridMultilevel"/>
    <w:tmpl w:val="76D66A7E"/>
    <w:styleLink w:val="ImportedStyle9"/>
    <w:lvl w:ilvl="0" w:tplc="C5144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222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FEDC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5CCB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22A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40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68E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A56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060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B1427C"/>
    <w:multiLevelType w:val="hybridMultilevel"/>
    <w:tmpl w:val="E5301968"/>
    <w:numStyleLink w:val="ImportedStyle4"/>
  </w:abstractNum>
  <w:abstractNum w:abstractNumId="9" w15:restartNumberingAfterBreak="0">
    <w:nsid w:val="35D438FF"/>
    <w:multiLevelType w:val="hybridMultilevel"/>
    <w:tmpl w:val="9236CA72"/>
    <w:numStyleLink w:val="ImportedStyle1"/>
  </w:abstractNum>
  <w:abstractNum w:abstractNumId="10" w15:restartNumberingAfterBreak="0">
    <w:nsid w:val="38AA0F50"/>
    <w:multiLevelType w:val="hybridMultilevel"/>
    <w:tmpl w:val="49D85B8C"/>
    <w:styleLink w:val="Bullet"/>
    <w:lvl w:ilvl="0" w:tplc="77C679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B0E3A5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72EA6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624B58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66265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00875D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35049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99EEC2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FE6650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42323C5B"/>
    <w:multiLevelType w:val="hybridMultilevel"/>
    <w:tmpl w:val="45B49FC0"/>
    <w:numStyleLink w:val="ImportedStyle5"/>
  </w:abstractNum>
  <w:abstractNum w:abstractNumId="12" w15:restartNumberingAfterBreak="0">
    <w:nsid w:val="42A90208"/>
    <w:multiLevelType w:val="multilevel"/>
    <w:tmpl w:val="412A6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B04976"/>
    <w:multiLevelType w:val="hybridMultilevel"/>
    <w:tmpl w:val="E5301968"/>
    <w:styleLink w:val="ImportedStyle4"/>
    <w:lvl w:ilvl="0" w:tplc="2012BA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D4AF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E0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D21F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6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BAC7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12EA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24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21B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AA4293"/>
    <w:multiLevelType w:val="hybridMultilevel"/>
    <w:tmpl w:val="CE58A6FC"/>
    <w:numStyleLink w:val="ImportedStyle8"/>
  </w:abstractNum>
  <w:abstractNum w:abstractNumId="15" w15:restartNumberingAfterBreak="0">
    <w:nsid w:val="4EBB2080"/>
    <w:multiLevelType w:val="hybridMultilevel"/>
    <w:tmpl w:val="76D66A7E"/>
    <w:numStyleLink w:val="ImportedStyle9"/>
  </w:abstractNum>
  <w:abstractNum w:abstractNumId="16" w15:restartNumberingAfterBreak="0">
    <w:nsid w:val="512C4C52"/>
    <w:multiLevelType w:val="hybridMultilevel"/>
    <w:tmpl w:val="30884DAC"/>
    <w:numStyleLink w:val="ImportedStyle11"/>
  </w:abstractNum>
  <w:abstractNum w:abstractNumId="17" w15:restartNumberingAfterBreak="0">
    <w:nsid w:val="58BE4774"/>
    <w:multiLevelType w:val="hybridMultilevel"/>
    <w:tmpl w:val="3552EA06"/>
    <w:numStyleLink w:val="ImportedStyle7"/>
  </w:abstractNum>
  <w:abstractNum w:abstractNumId="18" w15:restartNumberingAfterBreak="0">
    <w:nsid w:val="5DDB52E9"/>
    <w:multiLevelType w:val="hybridMultilevel"/>
    <w:tmpl w:val="D89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B3529"/>
    <w:multiLevelType w:val="hybridMultilevel"/>
    <w:tmpl w:val="30884DAC"/>
    <w:styleLink w:val="ImportedStyle11"/>
    <w:lvl w:ilvl="0" w:tplc="23085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41D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5083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9A0A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1E77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2AB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2F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0ABB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80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1C1893"/>
    <w:multiLevelType w:val="hybridMultilevel"/>
    <w:tmpl w:val="DE40CBC4"/>
    <w:numStyleLink w:val="ImportedStyle3"/>
  </w:abstractNum>
  <w:abstractNum w:abstractNumId="21" w15:restartNumberingAfterBreak="0">
    <w:nsid w:val="6AA4640F"/>
    <w:multiLevelType w:val="multilevel"/>
    <w:tmpl w:val="998C1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9F6DC8"/>
    <w:multiLevelType w:val="hybridMultilevel"/>
    <w:tmpl w:val="CE58A6FC"/>
    <w:styleLink w:val="ImportedStyle8"/>
    <w:lvl w:ilvl="0" w:tplc="A67A0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6E0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5C6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68E1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62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A5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649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783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A05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F541F2"/>
    <w:multiLevelType w:val="hybridMultilevel"/>
    <w:tmpl w:val="45B49FC0"/>
    <w:styleLink w:val="ImportedStyle5"/>
    <w:lvl w:ilvl="0" w:tplc="19E2331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FE857EE">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7EB44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2222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06730E">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DA236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2836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8C8ABD2">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996671A">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860087"/>
    <w:multiLevelType w:val="hybridMultilevel"/>
    <w:tmpl w:val="929ABC00"/>
    <w:numStyleLink w:val="ImportedStyle6"/>
  </w:abstractNum>
  <w:abstractNum w:abstractNumId="25" w15:restartNumberingAfterBreak="0">
    <w:nsid w:val="73DA4015"/>
    <w:multiLevelType w:val="hybridMultilevel"/>
    <w:tmpl w:val="550E8BE2"/>
    <w:numStyleLink w:val="ImportedStyle10"/>
  </w:abstractNum>
  <w:abstractNum w:abstractNumId="26" w15:restartNumberingAfterBreak="0">
    <w:nsid w:val="7B360984"/>
    <w:multiLevelType w:val="hybridMultilevel"/>
    <w:tmpl w:val="9236CA72"/>
    <w:styleLink w:val="ImportedStyle1"/>
    <w:lvl w:ilvl="0" w:tplc="2FC04D86">
      <w:start w:val="1"/>
      <w:numFmt w:val="decimal"/>
      <w:lvlText w:val="%1."/>
      <w:lvlJc w:val="left"/>
      <w:pPr>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F7A5BF8">
      <w:start w:val="1"/>
      <w:numFmt w:val="lowerLetter"/>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4FA9A">
      <w:start w:val="1"/>
      <w:numFmt w:val="lowerRoman"/>
      <w:lvlText w:val="%3."/>
      <w:lvlJc w:val="left"/>
      <w:pPr>
        <w:ind w:left="2160" w:hanging="392"/>
      </w:pPr>
      <w:rPr>
        <w:rFonts w:hAnsi="Arial Unicode MS"/>
        <w:caps w:val="0"/>
        <w:smallCaps w:val="0"/>
        <w:strike w:val="0"/>
        <w:dstrike w:val="0"/>
        <w:outline w:val="0"/>
        <w:emboss w:val="0"/>
        <w:imprint w:val="0"/>
        <w:spacing w:val="0"/>
        <w:w w:val="100"/>
        <w:kern w:val="0"/>
        <w:position w:val="0"/>
        <w:highlight w:val="none"/>
        <w:vertAlign w:val="baseline"/>
      </w:rPr>
    </w:lvl>
    <w:lvl w:ilvl="3" w:tplc="77B2449C">
      <w:start w:val="1"/>
      <w:numFmt w:val="decimal"/>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B14EF3E">
      <w:start w:val="1"/>
      <w:numFmt w:val="lowerLetter"/>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C6621B18">
      <w:start w:val="1"/>
      <w:numFmt w:val="lowerRoman"/>
      <w:lvlText w:val="%6."/>
      <w:lvlJc w:val="left"/>
      <w:pPr>
        <w:ind w:left="4320" w:hanging="392"/>
      </w:pPr>
      <w:rPr>
        <w:rFonts w:hAnsi="Arial Unicode MS"/>
        <w:caps w:val="0"/>
        <w:smallCaps w:val="0"/>
        <w:strike w:val="0"/>
        <w:dstrike w:val="0"/>
        <w:outline w:val="0"/>
        <w:emboss w:val="0"/>
        <w:imprint w:val="0"/>
        <w:spacing w:val="0"/>
        <w:w w:val="100"/>
        <w:kern w:val="0"/>
        <w:position w:val="0"/>
        <w:highlight w:val="none"/>
        <w:vertAlign w:val="baseline"/>
      </w:rPr>
    </w:lvl>
    <w:lvl w:ilvl="6" w:tplc="C332E1B4">
      <w:start w:val="1"/>
      <w:numFmt w:val="decimal"/>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69AC5246">
      <w:start w:val="1"/>
      <w:numFmt w:val="lowerLetter"/>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B89232CC">
      <w:start w:val="1"/>
      <w:numFmt w:val="lowerRoman"/>
      <w:lvlText w:val="%9."/>
      <w:lvlJc w:val="left"/>
      <w:pPr>
        <w:ind w:left="6480" w:hanging="3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21"/>
  </w:num>
  <w:num w:numId="3">
    <w:abstractNumId w:val="10"/>
  </w:num>
  <w:num w:numId="4">
    <w:abstractNumId w:val="2"/>
  </w:num>
  <w:num w:numId="5">
    <w:abstractNumId w:val="18"/>
  </w:num>
  <w:num w:numId="6">
    <w:abstractNumId w:val="26"/>
  </w:num>
  <w:num w:numId="7">
    <w:abstractNumId w:val="9"/>
  </w:num>
  <w:num w:numId="8">
    <w:abstractNumId w:val="9"/>
    <w:lvlOverride w:ilvl="0">
      <w:lvl w:ilvl="0" w:tplc="1944AB3E">
        <w:start w:val="1"/>
        <w:numFmt w:val="decimal"/>
        <w:lvlText w:val="%1."/>
        <w:lvlJc w:val="left"/>
        <w:pPr>
          <w:tabs>
            <w:tab w:val="num" w:pos="720"/>
          </w:tabs>
          <w:ind w:left="45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EE1B62">
        <w:start w:val="1"/>
        <w:numFmt w:val="lowerLetter"/>
        <w:lvlText w:val="%2."/>
        <w:lvlJc w:val="left"/>
        <w:pPr>
          <w:tabs>
            <w:tab w:val="num" w:pos="99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0774C">
        <w:start w:val="1"/>
        <w:numFmt w:val="lowerRoman"/>
        <w:lvlText w:val="%3."/>
        <w:lvlJc w:val="left"/>
        <w:pPr>
          <w:tabs>
            <w:tab w:val="num" w:pos="1710"/>
          </w:tabs>
          <w:ind w:left="14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61F3A">
        <w:start w:val="1"/>
        <w:numFmt w:val="decimal"/>
        <w:lvlText w:val="%4."/>
        <w:lvlJc w:val="left"/>
        <w:pPr>
          <w:tabs>
            <w:tab w:val="num" w:pos="243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CAE444">
        <w:start w:val="1"/>
        <w:numFmt w:val="lowerLetter"/>
        <w:lvlText w:val="%5."/>
        <w:lvlJc w:val="left"/>
        <w:pPr>
          <w:tabs>
            <w:tab w:val="num" w:pos="315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3074DA">
        <w:start w:val="1"/>
        <w:numFmt w:val="lowerRoman"/>
        <w:lvlText w:val="%6."/>
        <w:lvlJc w:val="left"/>
        <w:pPr>
          <w:tabs>
            <w:tab w:val="num" w:pos="3870"/>
          </w:tabs>
          <w:ind w:left="36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940B34">
        <w:start w:val="1"/>
        <w:numFmt w:val="decimal"/>
        <w:lvlText w:val="%7."/>
        <w:lvlJc w:val="left"/>
        <w:pPr>
          <w:tabs>
            <w:tab w:val="num" w:pos="459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E0178C">
        <w:start w:val="1"/>
        <w:numFmt w:val="lowerLetter"/>
        <w:lvlText w:val="%8."/>
        <w:lvlJc w:val="left"/>
        <w:pPr>
          <w:tabs>
            <w:tab w:val="num" w:pos="531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50B548">
        <w:start w:val="1"/>
        <w:numFmt w:val="lowerRoman"/>
        <w:lvlText w:val="%9."/>
        <w:lvlJc w:val="left"/>
        <w:pPr>
          <w:tabs>
            <w:tab w:val="num" w:pos="6030"/>
          </w:tabs>
          <w:ind w:left="576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lvl w:ilvl="0" w:tplc="1944AB3E">
        <w:start w:val="1"/>
        <w:numFmt w:val="decimal"/>
        <w:lvlText w:val="%1."/>
        <w:lvlJc w:val="left"/>
        <w:pPr>
          <w:tabs>
            <w:tab w:val="num" w:pos="720"/>
          </w:tabs>
          <w:ind w:left="446"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EE1B62">
        <w:start w:val="1"/>
        <w:numFmt w:val="lowerLetter"/>
        <w:lvlText w:val="%2."/>
        <w:lvlJc w:val="left"/>
        <w:pPr>
          <w:tabs>
            <w:tab w:val="num" w:pos="994"/>
          </w:tabs>
          <w:ind w:left="720"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0774C">
        <w:start w:val="1"/>
        <w:numFmt w:val="lowerRoman"/>
        <w:lvlText w:val="%3."/>
        <w:lvlJc w:val="left"/>
        <w:pPr>
          <w:tabs>
            <w:tab w:val="num" w:pos="1714"/>
          </w:tabs>
          <w:ind w:left="144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261F3A">
        <w:start w:val="1"/>
        <w:numFmt w:val="decimal"/>
        <w:lvlText w:val="%4."/>
        <w:lvlJc w:val="left"/>
        <w:pPr>
          <w:tabs>
            <w:tab w:val="num" w:pos="2434"/>
          </w:tabs>
          <w:ind w:left="2160"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CAE444">
        <w:start w:val="1"/>
        <w:numFmt w:val="lowerLetter"/>
        <w:lvlText w:val="%5."/>
        <w:lvlJc w:val="left"/>
        <w:pPr>
          <w:tabs>
            <w:tab w:val="num" w:pos="3154"/>
          </w:tabs>
          <w:ind w:left="2880"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3074DA">
        <w:start w:val="1"/>
        <w:numFmt w:val="lowerRoman"/>
        <w:lvlText w:val="%6."/>
        <w:lvlJc w:val="left"/>
        <w:pPr>
          <w:tabs>
            <w:tab w:val="num" w:pos="3874"/>
          </w:tabs>
          <w:ind w:left="360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940B34">
        <w:start w:val="1"/>
        <w:numFmt w:val="decimal"/>
        <w:lvlText w:val="%7."/>
        <w:lvlJc w:val="left"/>
        <w:pPr>
          <w:tabs>
            <w:tab w:val="num" w:pos="4594"/>
          </w:tabs>
          <w:ind w:left="4320"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E0178C">
        <w:start w:val="1"/>
        <w:numFmt w:val="lowerLetter"/>
        <w:lvlText w:val="%8."/>
        <w:lvlJc w:val="left"/>
        <w:pPr>
          <w:tabs>
            <w:tab w:val="num" w:pos="5314"/>
          </w:tabs>
          <w:ind w:left="5040"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50B548">
        <w:start w:val="1"/>
        <w:numFmt w:val="lowerRoman"/>
        <w:lvlText w:val="%9."/>
        <w:lvlJc w:val="left"/>
        <w:pPr>
          <w:tabs>
            <w:tab w:val="num" w:pos="6034"/>
          </w:tabs>
          <w:ind w:left="5760"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0"/>
  </w:num>
  <w:num w:numId="12">
    <w:abstractNumId w:val="0"/>
    <w:lvlOverride w:ilvl="0">
      <w:lvl w:ilvl="0" w:tplc="694E402A">
        <w:start w:val="1"/>
        <w:numFmt w:val="decimal"/>
        <w:lvlText w:val="%1."/>
        <w:lvlJc w:val="left"/>
        <w:pPr>
          <w:ind w:left="6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ADFDE">
        <w:start w:val="1"/>
        <w:numFmt w:val="lowerLetter"/>
        <w:lvlText w:val="%2."/>
        <w:lvlJc w:val="left"/>
        <w:pPr>
          <w:ind w:left="13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82413E">
        <w:start w:val="1"/>
        <w:numFmt w:val="lowerRoman"/>
        <w:lvlText w:val="%3."/>
        <w:lvlJc w:val="left"/>
        <w:pPr>
          <w:ind w:left="207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22D5EA">
        <w:start w:val="1"/>
        <w:numFmt w:val="decimal"/>
        <w:lvlText w:val="%4."/>
        <w:lvlJc w:val="left"/>
        <w:pPr>
          <w:ind w:left="27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B62F46">
        <w:start w:val="1"/>
        <w:numFmt w:val="lowerLetter"/>
        <w:lvlText w:val="%5."/>
        <w:lvlJc w:val="left"/>
        <w:pPr>
          <w:ind w:left="35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4669AE">
        <w:start w:val="1"/>
        <w:numFmt w:val="lowerRoman"/>
        <w:lvlText w:val="%6."/>
        <w:lvlJc w:val="left"/>
        <w:pPr>
          <w:ind w:left="423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941D60">
        <w:start w:val="1"/>
        <w:numFmt w:val="decimal"/>
        <w:lvlText w:val="%7."/>
        <w:lvlJc w:val="left"/>
        <w:pPr>
          <w:ind w:left="49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D28628">
        <w:start w:val="1"/>
        <w:numFmt w:val="lowerLetter"/>
        <w:lvlText w:val="%8."/>
        <w:lvlJc w:val="left"/>
        <w:pPr>
          <w:ind w:left="5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CC1ED4">
        <w:start w:val="1"/>
        <w:numFmt w:val="lowerRoman"/>
        <w:lvlText w:val="%9."/>
        <w:lvlJc w:val="left"/>
        <w:pPr>
          <w:ind w:left="6394"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20"/>
  </w:num>
  <w:num w:numId="15">
    <w:abstractNumId w:val="13"/>
  </w:num>
  <w:num w:numId="16">
    <w:abstractNumId w:val="8"/>
  </w:num>
  <w:num w:numId="17">
    <w:abstractNumId w:val="23"/>
  </w:num>
  <w:num w:numId="18">
    <w:abstractNumId w:val="11"/>
  </w:num>
  <w:num w:numId="19">
    <w:abstractNumId w:val="1"/>
  </w:num>
  <w:num w:numId="20">
    <w:abstractNumId w:val="24"/>
  </w:num>
  <w:num w:numId="21">
    <w:abstractNumId w:val="6"/>
  </w:num>
  <w:num w:numId="22">
    <w:abstractNumId w:val="17"/>
  </w:num>
  <w:num w:numId="23">
    <w:abstractNumId w:val="17"/>
    <w:lvlOverride w:ilvl="0">
      <w:lvl w:ilvl="0" w:tplc="B218CDA8">
        <w:start w:val="1"/>
        <w:numFmt w:val="decimal"/>
        <w:lvlText w:val="%1."/>
        <w:lvlJc w:val="left"/>
        <w:pPr>
          <w:ind w:left="8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AC3F52">
        <w:start w:val="1"/>
        <w:numFmt w:val="lowerLetter"/>
        <w:lvlText w:val="%2."/>
        <w:lvlJc w:val="left"/>
        <w:pPr>
          <w:ind w:left="15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D637B4">
        <w:start w:val="1"/>
        <w:numFmt w:val="decimal"/>
        <w:lvlText w:val="%3."/>
        <w:lvlJc w:val="left"/>
        <w:pPr>
          <w:ind w:left="81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CAFED6">
        <w:start w:val="1"/>
        <w:numFmt w:val="decimal"/>
        <w:lvlText w:val="%4."/>
        <w:lvlJc w:val="left"/>
        <w:pPr>
          <w:ind w:left="306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B0301E">
        <w:start w:val="1"/>
        <w:numFmt w:val="lowerLetter"/>
        <w:lvlText w:val="%5."/>
        <w:lvlJc w:val="left"/>
        <w:pPr>
          <w:ind w:left="378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6C2756">
        <w:start w:val="1"/>
        <w:numFmt w:val="lowerRoman"/>
        <w:lvlText w:val="%6."/>
        <w:lvlJc w:val="left"/>
        <w:pPr>
          <w:ind w:left="450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0055BE">
        <w:start w:val="1"/>
        <w:numFmt w:val="decimal"/>
        <w:lvlText w:val="%7."/>
        <w:lvlJc w:val="left"/>
        <w:pPr>
          <w:ind w:left="522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18F30C">
        <w:start w:val="1"/>
        <w:numFmt w:val="lowerLetter"/>
        <w:lvlText w:val="%8."/>
        <w:lvlJc w:val="left"/>
        <w:pPr>
          <w:ind w:left="594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32758A">
        <w:start w:val="1"/>
        <w:numFmt w:val="lowerRoman"/>
        <w:lvlText w:val="%9."/>
        <w:lvlJc w:val="left"/>
        <w:pPr>
          <w:ind w:left="666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2"/>
  </w:num>
  <w:num w:numId="25">
    <w:abstractNumId w:val="14"/>
  </w:num>
  <w:num w:numId="26">
    <w:abstractNumId w:val="7"/>
  </w:num>
  <w:num w:numId="27">
    <w:abstractNumId w:val="15"/>
  </w:num>
  <w:num w:numId="28">
    <w:abstractNumId w:val="3"/>
  </w:num>
  <w:num w:numId="29">
    <w:abstractNumId w:val="25"/>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1C"/>
    <w:rsid w:val="001033EF"/>
    <w:rsid w:val="0011642C"/>
    <w:rsid w:val="00206CD4"/>
    <w:rsid w:val="002B12F9"/>
    <w:rsid w:val="005F3D19"/>
    <w:rsid w:val="006021E0"/>
    <w:rsid w:val="00623972"/>
    <w:rsid w:val="00743634"/>
    <w:rsid w:val="00845C87"/>
    <w:rsid w:val="008A7400"/>
    <w:rsid w:val="008F215B"/>
    <w:rsid w:val="009D60DB"/>
    <w:rsid w:val="00A43F94"/>
    <w:rsid w:val="00A96817"/>
    <w:rsid w:val="00AE1C1C"/>
    <w:rsid w:val="00B004C2"/>
    <w:rsid w:val="00BA724D"/>
    <w:rsid w:val="00C24677"/>
    <w:rsid w:val="00C51B14"/>
    <w:rsid w:val="00D237E2"/>
    <w:rsid w:val="00DA0146"/>
    <w:rsid w:val="00DD280F"/>
    <w:rsid w:val="00E278BB"/>
    <w:rsid w:val="00E47A62"/>
    <w:rsid w:val="00F8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A084"/>
  <w15:docId w15:val="{AED0E342-97F8-4127-8873-BE71D04F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LTStd-Cn" w:eastAsia="UniversLTStd-Cn" w:hAnsi="UniversLTStd-Cn" w:cs="UniversLTStd-Cn"/>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5F3D19"/>
    <w:pPr>
      <w:widowControl/>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Bullet">
    <w:name w:val="Bullet"/>
    <w:rsid w:val="005F3D19"/>
    <w:pPr>
      <w:numPr>
        <w:numId w:val="3"/>
      </w:numPr>
    </w:pPr>
  </w:style>
  <w:style w:type="paragraph" w:customStyle="1" w:styleId="Body">
    <w:name w:val="Body"/>
    <w:rsid w:val="005F3D19"/>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5F3D19"/>
    <w:pPr>
      <w:numPr>
        <w:numId w:val="6"/>
      </w:numPr>
    </w:pPr>
  </w:style>
  <w:style w:type="numbering" w:customStyle="1" w:styleId="ImportedStyle2">
    <w:name w:val="Imported Style 2"/>
    <w:rsid w:val="005F3D19"/>
    <w:pPr>
      <w:numPr>
        <w:numId w:val="10"/>
      </w:numPr>
    </w:pPr>
  </w:style>
  <w:style w:type="numbering" w:customStyle="1" w:styleId="ImportedStyle3">
    <w:name w:val="Imported Style 3"/>
    <w:rsid w:val="005F3D19"/>
    <w:pPr>
      <w:numPr>
        <w:numId w:val="13"/>
      </w:numPr>
    </w:pPr>
  </w:style>
  <w:style w:type="paragraph" w:styleId="NoSpacing">
    <w:name w:val="No Spacing"/>
    <w:rsid w:val="005F3D19"/>
    <w:pPr>
      <w:widowControl/>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numbering" w:customStyle="1" w:styleId="ImportedStyle4">
    <w:name w:val="Imported Style 4"/>
    <w:rsid w:val="005F3D19"/>
    <w:pPr>
      <w:numPr>
        <w:numId w:val="15"/>
      </w:numPr>
    </w:pPr>
  </w:style>
  <w:style w:type="numbering" w:customStyle="1" w:styleId="ImportedStyle5">
    <w:name w:val="Imported Style 5"/>
    <w:rsid w:val="005F3D19"/>
    <w:pPr>
      <w:numPr>
        <w:numId w:val="17"/>
      </w:numPr>
    </w:pPr>
  </w:style>
  <w:style w:type="numbering" w:customStyle="1" w:styleId="ImportedStyle6">
    <w:name w:val="Imported Style 6"/>
    <w:rsid w:val="005F3D19"/>
    <w:pPr>
      <w:numPr>
        <w:numId w:val="19"/>
      </w:numPr>
    </w:pPr>
  </w:style>
  <w:style w:type="numbering" w:customStyle="1" w:styleId="ImportedStyle7">
    <w:name w:val="Imported Style 7"/>
    <w:rsid w:val="005F3D19"/>
    <w:pPr>
      <w:numPr>
        <w:numId w:val="21"/>
      </w:numPr>
    </w:pPr>
  </w:style>
  <w:style w:type="numbering" w:customStyle="1" w:styleId="ImportedStyle8">
    <w:name w:val="Imported Style 8"/>
    <w:rsid w:val="005F3D19"/>
    <w:pPr>
      <w:numPr>
        <w:numId w:val="24"/>
      </w:numPr>
    </w:pPr>
  </w:style>
  <w:style w:type="numbering" w:customStyle="1" w:styleId="ImportedStyle9">
    <w:name w:val="Imported Style 9"/>
    <w:rsid w:val="005F3D19"/>
    <w:pPr>
      <w:numPr>
        <w:numId w:val="26"/>
      </w:numPr>
    </w:pPr>
  </w:style>
  <w:style w:type="numbering" w:customStyle="1" w:styleId="ImportedStyle10">
    <w:name w:val="Imported Style 10"/>
    <w:rsid w:val="005F3D19"/>
    <w:pPr>
      <w:numPr>
        <w:numId w:val="28"/>
      </w:numPr>
    </w:pPr>
  </w:style>
  <w:style w:type="numbering" w:customStyle="1" w:styleId="ImportedStyle11">
    <w:name w:val="Imported Style 11"/>
    <w:rsid w:val="005F3D19"/>
    <w:pPr>
      <w:numPr>
        <w:numId w:val="30"/>
      </w:numPr>
    </w:pPr>
  </w:style>
  <w:style w:type="character" w:styleId="CommentReference">
    <w:name w:val="annotation reference"/>
    <w:basedOn w:val="DefaultParagraphFont"/>
    <w:uiPriority w:val="99"/>
    <w:semiHidden/>
    <w:unhideWhenUsed/>
    <w:rsid w:val="00B004C2"/>
    <w:rPr>
      <w:sz w:val="16"/>
      <w:szCs w:val="16"/>
    </w:rPr>
  </w:style>
  <w:style w:type="paragraph" w:styleId="CommentText">
    <w:name w:val="annotation text"/>
    <w:basedOn w:val="Normal"/>
    <w:link w:val="CommentTextChar"/>
    <w:uiPriority w:val="99"/>
    <w:semiHidden/>
    <w:unhideWhenUsed/>
    <w:rsid w:val="00B004C2"/>
    <w:rPr>
      <w:sz w:val="20"/>
      <w:szCs w:val="20"/>
    </w:rPr>
  </w:style>
  <w:style w:type="character" w:customStyle="1" w:styleId="CommentTextChar">
    <w:name w:val="Comment Text Char"/>
    <w:basedOn w:val="DefaultParagraphFont"/>
    <w:link w:val="CommentText"/>
    <w:uiPriority w:val="99"/>
    <w:semiHidden/>
    <w:rsid w:val="00B004C2"/>
    <w:rPr>
      <w:rFonts w:ascii="UniversLTStd-Cn" w:eastAsia="UniversLTStd-Cn" w:hAnsi="UniversLTStd-Cn" w:cs="UniversLTStd-Cn"/>
      <w:sz w:val="20"/>
      <w:szCs w:val="20"/>
      <w:lang w:bidi="en-US"/>
    </w:rPr>
  </w:style>
  <w:style w:type="paragraph" w:styleId="CommentSubject">
    <w:name w:val="annotation subject"/>
    <w:basedOn w:val="CommentText"/>
    <w:next w:val="CommentText"/>
    <w:link w:val="CommentSubjectChar"/>
    <w:uiPriority w:val="99"/>
    <w:semiHidden/>
    <w:unhideWhenUsed/>
    <w:rsid w:val="00B004C2"/>
    <w:rPr>
      <w:b/>
      <w:bCs/>
    </w:rPr>
  </w:style>
  <w:style w:type="character" w:customStyle="1" w:styleId="CommentSubjectChar">
    <w:name w:val="Comment Subject Char"/>
    <w:basedOn w:val="CommentTextChar"/>
    <w:link w:val="CommentSubject"/>
    <w:uiPriority w:val="99"/>
    <w:semiHidden/>
    <w:rsid w:val="00B004C2"/>
    <w:rPr>
      <w:rFonts w:ascii="UniversLTStd-Cn" w:eastAsia="UniversLTStd-Cn" w:hAnsi="UniversLTStd-Cn" w:cs="UniversLTStd-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fFeBOQUBkshulf9sTFtU3rT8g==">AMUW2mV22Uzhk+ZYvlmJK/8UhaPekKx0VQgSm8ojZp5uSja6mLf6KtVSZ/ZK2LXLSJp3Xht/GS7imXIKoDJuIlzM0ZbNdGjydSctZ7X4ugnKLACYQrtcMb8l7sp2pZD6KG3Cg60KWvo7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JesusTorres</cp:lastModifiedBy>
  <cp:revision>6</cp:revision>
  <cp:lastPrinted>2022-02-15T17:00:00Z</cp:lastPrinted>
  <dcterms:created xsi:type="dcterms:W3CDTF">2022-02-09T21:53:00Z</dcterms:created>
  <dcterms:modified xsi:type="dcterms:W3CDTF">2022-02-15T17:01:00Z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