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5D37" w14:textId="653DF3BD" w:rsidR="005C504C" w:rsidRDefault="005C504C" w:rsidP="0090464E">
      <w:pPr>
        <w:pStyle w:val="NormalWeb"/>
        <w:shd w:val="clear" w:color="auto" w:fill="FFFFFF"/>
        <w:spacing w:before="0" w:beforeAutospacing="0" w:after="0" w:afterAutospacing="0"/>
        <w:jc w:val="center"/>
        <w:rPr>
          <w:rFonts w:ascii="Segoe UI" w:hAnsi="Segoe UI" w:cs="Segoe UI"/>
          <w:b/>
          <w:bCs/>
          <w:color w:val="C00000"/>
          <w:sz w:val="22"/>
          <w:szCs w:val="22"/>
        </w:rPr>
      </w:pPr>
      <w:r w:rsidRPr="005C504C">
        <w:rPr>
          <w:rFonts w:ascii="Segoe UI" w:hAnsi="Segoe UI" w:cs="Segoe UI"/>
          <w:b/>
          <w:bCs/>
          <w:color w:val="C00000"/>
          <w:sz w:val="22"/>
          <w:szCs w:val="22"/>
        </w:rPr>
        <w:t>Information Technology Support Spe</w:t>
      </w:r>
      <w:r w:rsidRPr="005C504C">
        <w:rPr>
          <w:rFonts w:ascii="Segoe UI" w:hAnsi="Segoe UI" w:cs="Segoe UI"/>
          <w:b/>
          <w:bCs/>
          <w:color w:val="C00000"/>
          <w:sz w:val="22"/>
          <w:szCs w:val="22"/>
        </w:rPr>
        <w:t>cialist</w:t>
      </w:r>
    </w:p>
    <w:p w14:paraId="14BC9478" w14:textId="77777777" w:rsidR="005C504C" w:rsidRPr="005C504C" w:rsidRDefault="005C504C" w:rsidP="0090464E">
      <w:pPr>
        <w:pStyle w:val="NormalWeb"/>
        <w:shd w:val="clear" w:color="auto" w:fill="FFFFFF"/>
        <w:spacing w:before="0" w:beforeAutospacing="0" w:after="0" w:afterAutospacing="0"/>
        <w:jc w:val="center"/>
        <w:rPr>
          <w:rFonts w:ascii="Segoe UI" w:hAnsi="Segoe UI" w:cs="Segoe UI"/>
          <w:b/>
          <w:bCs/>
          <w:color w:val="C00000"/>
          <w:sz w:val="22"/>
          <w:szCs w:val="22"/>
        </w:rPr>
      </w:pPr>
    </w:p>
    <w:p w14:paraId="66A833F2" w14:textId="212CC7F2" w:rsidR="001931B9" w:rsidRPr="00D065C9" w:rsidRDefault="001931B9" w:rsidP="0090464E">
      <w:pPr>
        <w:pStyle w:val="NormalWeb"/>
        <w:shd w:val="clear" w:color="auto" w:fill="FFFFFF"/>
        <w:spacing w:before="0" w:beforeAutospacing="0" w:after="0" w:afterAutospacing="0"/>
        <w:jc w:val="center"/>
        <w:rPr>
          <w:rFonts w:ascii="Segoe UI" w:hAnsi="Segoe UI" w:cs="Segoe UI"/>
          <w:b/>
          <w:bCs/>
          <w:color w:val="C00000"/>
          <w:sz w:val="22"/>
          <w:szCs w:val="22"/>
        </w:rPr>
      </w:pPr>
      <w:r w:rsidRPr="00D065C9">
        <w:rPr>
          <w:rFonts w:ascii="Segoe UI" w:hAnsi="Segoe UI" w:cs="Segoe UI"/>
          <w:b/>
          <w:bCs/>
          <w:color w:val="C00000"/>
          <w:sz w:val="22"/>
          <w:szCs w:val="22"/>
        </w:rPr>
        <w:t>Mission Statement</w:t>
      </w:r>
    </w:p>
    <w:p w14:paraId="076C04C8" w14:textId="77777777" w:rsidR="001931B9" w:rsidRPr="00D065C9" w:rsidRDefault="001931B9" w:rsidP="001931B9">
      <w:pPr>
        <w:pStyle w:val="NormalWeb"/>
        <w:shd w:val="clear" w:color="auto" w:fill="FFFFFF"/>
        <w:spacing w:before="0" w:beforeAutospacing="0" w:after="0" w:afterAutospacing="0"/>
        <w:rPr>
          <w:rFonts w:ascii="Segoe UI" w:hAnsi="Segoe UI" w:cs="Segoe UI"/>
          <w:b/>
          <w:bCs/>
          <w:color w:val="C00000"/>
          <w:sz w:val="22"/>
          <w:szCs w:val="22"/>
        </w:rPr>
      </w:pPr>
    </w:p>
    <w:p w14:paraId="5DDDB443" w14:textId="77777777" w:rsidR="001931B9" w:rsidRPr="00D065C9" w:rsidRDefault="001931B9" w:rsidP="001931B9">
      <w:pPr>
        <w:rPr>
          <w:rFonts w:ascii="Segoe UI" w:eastAsia="Times New Roman" w:hAnsi="Segoe UI" w:cs="Segoe UI"/>
          <w:color w:val="333333"/>
          <w:sz w:val="22"/>
          <w:shd w:val="clear" w:color="auto" w:fill="FFFFFF"/>
        </w:rPr>
      </w:pPr>
      <w:r w:rsidRPr="00D065C9">
        <w:rPr>
          <w:rFonts w:ascii="Segoe UI" w:eastAsia="Times New Roman" w:hAnsi="Segoe UI" w:cs="Segoe UI"/>
          <w:color w:val="333333"/>
          <w:sz w:val="22"/>
          <w:shd w:val="clear" w:color="auto" w:fill="FFFFFF"/>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52F6F1D4" w14:textId="77777777" w:rsidR="001931B9" w:rsidRPr="00D065C9" w:rsidRDefault="001931B9" w:rsidP="00467687">
      <w:pPr>
        <w:rPr>
          <w:rFonts w:ascii="Segoe UI" w:eastAsia="Times New Roman" w:hAnsi="Segoe UI" w:cs="Segoe UI"/>
          <w:b/>
          <w:bCs/>
          <w:color w:val="C00000"/>
          <w:sz w:val="22"/>
          <w:shd w:val="clear" w:color="auto" w:fill="FFFFFF"/>
        </w:rPr>
      </w:pPr>
    </w:p>
    <w:p w14:paraId="3CFB6DDF" w14:textId="6E3F6656" w:rsidR="00A97980" w:rsidRPr="00D065C9" w:rsidRDefault="0094682A" w:rsidP="0090464E">
      <w:pPr>
        <w:rPr>
          <w:rFonts w:ascii="Segoe UI" w:eastAsia="Times New Roman" w:hAnsi="Segoe UI" w:cs="Segoe UI"/>
          <w:b/>
          <w:bCs/>
          <w:color w:val="C00000"/>
          <w:sz w:val="22"/>
          <w:shd w:val="clear" w:color="auto" w:fill="FFFFFF"/>
        </w:rPr>
      </w:pPr>
      <w:r w:rsidRPr="00D065C9">
        <w:rPr>
          <w:rFonts w:ascii="Segoe UI" w:eastAsia="Times New Roman" w:hAnsi="Segoe UI" w:cs="Segoe UI"/>
          <w:b/>
          <w:bCs/>
          <w:color w:val="C00000"/>
          <w:sz w:val="22"/>
          <w:shd w:val="clear" w:color="auto" w:fill="FFFFFF"/>
        </w:rPr>
        <w:t>Position</w:t>
      </w:r>
    </w:p>
    <w:p w14:paraId="2BEC5D28" w14:textId="3C15BDD5" w:rsidR="002F150F" w:rsidRPr="00D065C9" w:rsidRDefault="002F150F" w:rsidP="004A0A71">
      <w:pPr>
        <w:rPr>
          <w:rFonts w:ascii="Segoe UI" w:hAnsi="Segoe UI" w:cs="Segoe UI"/>
          <w:color w:val="333333"/>
          <w:sz w:val="22"/>
          <w:shd w:val="clear" w:color="auto" w:fill="FFFFFF"/>
        </w:rPr>
      </w:pPr>
      <w:r w:rsidRPr="00D065C9">
        <w:rPr>
          <w:rFonts w:ascii="Segoe UI" w:hAnsi="Segoe UI" w:cs="Segoe UI"/>
          <w:color w:val="333333"/>
          <w:sz w:val="22"/>
          <w:shd w:val="clear" w:color="auto" w:fill="FFFFFF"/>
        </w:rPr>
        <w:t xml:space="preserve">As </w:t>
      </w:r>
      <w:r w:rsidR="00650E1E" w:rsidRPr="00D065C9">
        <w:rPr>
          <w:rFonts w:ascii="Segoe UI" w:hAnsi="Segoe UI" w:cs="Segoe UI"/>
          <w:color w:val="333333"/>
          <w:sz w:val="22"/>
          <w:shd w:val="clear" w:color="auto" w:fill="FFFFFF"/>
        </w:rPr>
        <w:t>an</w:t>
      </w:r>
      <w:r w:rsidR="00D065C9" w:rsidRPr="00D065C9">
        <w:rPr>
          <w:rFonts w:ascii="Segoe UI" w:hAnsi="Segoe UI" w:cs="Segoe UI"/>
          <w:color w:val="333333"/>
          <w:sz w:val="22"/>
          <w:shd w:val="clear" w:color="auto" w:fill="FFFFFF"/>
        </w:rPr>
        <w:t xml:space="preserve"> </w:t>
      </w:r>
      <w:r w:rsidR="00D065C9" w:rsidRPr="00650E1E">
        <w:rPr>
          <w:rFonts w:ascii="Segoe UI" w:hAnsi="Segoe UI" w:cs="Segoe UI"/>
          <w:b/>
          <w:bCs/>
          <w:color w:val="333333"/>
          <w:sz w:val="22"/>
          <w:shd w:val="clear" w:color="auto" w:fill="FFFFFF"/>
        </w:rPr>
        <w:t xml:space="preserve">Information Technology Support </w:t>
      </w:r>
      <w:r w:rsidR="005C504C" w:rsidRPr="00650E1E">
        <w:rPr>
          <w:rFonts w:ascii="Segoe UI" w:hAnsi="Segoe UI" w:cs="Segoe UI"/>
          <w:b/>
          <w:bCs/>
          <w:color w:val="333333"/>
          <w:sz w:val="22"/>
          <w:shd w:val="clear" w:color="auto" w:fill="FFFFFF"/>
        </w:rPr>
        <w:t>Specialist,</w:t>
      </w:r>
      <w:r w:rsidR="00D065C9" w:rsidRPr="00D065C9">
        <w:rPr>
          <w:rFonts w:ascii="Segoe UI" w:hAnsi="Segoe UI" w:cs="Segoe UI"/>
          <w:color w:val="333333"/>
          <w:sz w:val="22"/>
          <w:shd w:val="clear" w:color="auto" w:fill="FFFFFF"/>
        </w:rPr>
        <w:t xml:space="preserve"> </w:t>
      </w:r>
      <w:r w:rsidRPr="00D065C9">
        <w:rPr>
          <w:rFonts w:ascii="Segoe UI" w:hAnsi="Segoe UI" w:cs="Segoe UI"/>
          <w:color w:val="333333"/>
          <w:sz w:val="22"/>
          <w:shd w:val="clear" w:color="auto" w:fill="FFFFFF"/>
        </w:rPr>
        <w:t xml:space="preserve">you will have the extraordinary opportunity to work with approximately 530 exceptional, gifted young men, talented faculty, and committed staff. </w:t>
      </w:r>
      <w:r w:rsidR="004A0A71" w:rsidRPr="00D065C9">
        <w:rPr>
          <w:rFonts w:ascii="Segoe UI" w:hAnsi="Segoe UI" w:cs="Segoe UI"/>
          <w:color w:val="333333"/>
          <w:sz w:val="22"/>
          <w:shd w:val="clear" w:color="auto" w:fill="FFFFFF"/>
        </w:rPr>
        <w:t xml:space="preserve">Located in New York City, Regis High School is a Catholic, Jesuit, college preparatory school and the only Jesuit, full-scholarship high school in the country. </w:t>
      </w:r>
      <w:r w:rsidR="004A0A71" w:rsidRPr="00D065C9">
        <w:rPr>
          <w:rFonts w:ascii="Segoe UI" w:hAnsi="Segoe UI" w:cs="Segoe UI"/>
          <w:sz w:val="22"/>
        </w:rPr>
        <w:t xml:space="preserve">The school was </w:t>
      </w:r>
      <w:r w:rsidR="004A0A71" w:rsidRPr="00D065C9">
        <w:rPr>
          <w:rFonts w:ascii="Segoe UI" w:hAnsi="Segoe UI" w:cs="Segoe UI"/>
          <w:color w:val="333333"/>
          <w:sz w:val="22"/>
          <w:shd w:val="clear" w:color="auto" w:fill="FFFFFF"/>
        </w:rPr>
        <w:t xml:space="preserve">founded in 1914 through the extraordinary generosity of an anonymous woman and her family. Regis now relies on philanthropy of alumni, parents, and friends as it most significant source of financial support. </w:t>
      </w:r>
      <w:r w:rsidRPr="00D065C9">
        <w:rPr>
          <w:rFonts w:ascii="Segoe UI" w:hAnsi="Segoe UI" w:cs="Segoe UI"/>
          <w:color w:val="333333"/>
          <w:sz w:val="22"/>
          <w:shd w:val="clear" w:color="auto" w:fill="FFFFFF"/>
        </w:rPr>
        <w:t xml:space="preserve">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w:t>
      </w:r>
      <w:r w:rsidRPr="00D065C9">
        <w:rPr>
          <w:rFonts w:ascii="Segoe UI" w:hAnsi="Segoe UI" w:cs="Segoe UI"/>
          <w:sz w:val="22"/>
          <w:shd w:val="clear" w:color="auto" w:fill="FFFFFF"/>
        </w:rPr>
        <w:t>civic community</w:t>
      </w:r>
      <w:r w:rsidRPr="00D065C9">
        <w:rPr>
          <w:rFonts w:ascii="Segoe UI" w:hAnsi="Segoe UI" w:cs="Segoe UI"/>
          <w:color w:val="333333"/>
          <w:sz w:val="22"/>
          <w:shd w:val="clear" w:color="auto" w:fill="FFFFFF"/>
        </w:rPr>
        <w:t>, and in their future chosen profession. </w:t>
      </w:r>
    </w:p>
    <w:p w14:paraId="0097DC68" w14:textId="5D29B9E8" w:rsidR="0062447E" w:rsidRPr="00D065C9" w:rsidRDefault="00467687" w:rsidP="0062447E">
      <w:pPr>
        <w:shd w:val="clear" w:color="auto" w:fill="FFFFFF"/>
        <w:spacing w:before="300"/>
        <w:rPr>
          <w:rFonts w:ascii="Segoe UI" w:eastAsia="Times New Roman" w:hAnsi="Segoe UI" w:cs="Segoe UI"/>
          <w:b/>
          <w:bCs/>
          <w:color w:val="C00000"/>
          <w:sz w:val="22"/>
        </w:rPr>
      </w:pPr>
      <w:r w:rsidRPr="00D065C9">
        <w:rPr>
          <w:rFonts w:ascii="Segoe UI" w:eastAsia="Times New Roman" w:hAnsi="Segoe UI" w:cs="Segoe UI"/>
          <w:b/>
          <w:bCs/>
          <w:color w:val="C00000"/>
          <w:sz w:val="22"/>
        </w:rPr>
        <w:t>Position Summary</w:t>
      </w:r>
    </w:p>
    <w:p w14:paraId="01A32432" w14:textId="77777777" w:rsidR="00D065C9" w:rsidRPr="00D065C9" w:rsidRDefault="00D065C9" w:rsidP="00D065C9">
      <w:pPr>
        <w:spacing w:before="100" w:beforeAutospacing="1" w:after="100" w:afterAutospacing="1"/>
        <w:rPr>
          <w:rFonts w:ascii="Segoe UI" w:eastAsia="Times New Roman" w:hAnsi="Segoe UI" w:cs="Segoe UI"/>
          <w:sz w:val="22"/>
        </w:rPr>
      </w:pPr>
      <w:r w:rsidRPr="00D065C9">
        <w:rPr>
          <w:rFonts w:ascii="Segoe UI" w:eastAsia="Times New Roman" w:hAnsi="Segoe UI" w:cs="Segoe UI"/>
          <w:color w:val="000000"/>
          <w:sz w:val="22"/>
        </w:rPr>
        <w:t xml:space="preserve">Regis seeks a qualified candidate to serve as </w:t>
      </w:r>
      <w:r w:rsidRPr="006B2F99">
        <w:rPr>
          <w:rFonts w:ascii="Segoe UI" w:eastAsia="Times New Roman" w:hAnsi="Segoe UI" w:cs="Segoe UI"/>
          <w:color w:val="000000"/>
          <w:sz w:val="22"/>
        </w:rPr>
        <w:t xml:space="preserve">the </w:t>
      </w:r>
      <w:r w:rsidRPr="00650E1E">
        <w:rPr>
          <w:rFonts w:ascii="Segoe UI" w:eastAsia="Times New Roman" w:hAnsi="Segoe UI" w:cs="Segoe UI"/>
          <w:b/>
          <w:bCs/>
          <w:color w:val="000000"/>
          <w:sz w:val="22"/>
        </w:rPr>
        <w:t>Information Technology Support Specialist</w:t>
      </w:r>
      <w:r w:rsidRPr="00D065C9">
        <w:rPr>
          <w:rFonts w:ascii="Segoe UI" w:eastAsia="Times New Roman" w:hAnsi="Segoe UI" w:cs="Segoe UI"/>
          <w:color w:val="000000"/>
          <w:sz w:val="22"/>
        </w:rPr>
        <w:t xml:space="preserve">.  The IT Support Specialist provides front-line support for the administration, faculty, </w:t>
      </w:r>
      <w:proofErr w:type="gramStart"/>
      <w:r w:rsidRPr="00D065C9">
        <w:rPr>
          <w:rFonts w:ascii="Segoe UI" w:eastAsia="Times New Roman" w:hAnsi="Segoe UI" w:cs="Segoe UI"/>
          <w:color w:val="000000"/>
          <w:sz w:val="22"/>
        </w:rPr>
        <w:t>staff</w:t>
      </w:r>
      <w:proofErr w:type="gramEnd"/>
      <w:r w:rsidRPr="00D065C9">
        <w:rPr>
          <w:rFonts w:ascii="Segoe UI" w:eastAsia="Times New Roman" w:hAnsi="Segoe UI" w:cs="Segoe UI"/>
          <w:color w:val="000000"/>
          <w:sz w:val="22"/>
        </w:rPr>
        <w:t xml:space="preserve"> and students, and assists the IT staff with the daily operation and maintenance of technology and audiovisual systems.  The IT Support Specialist is a member of a 4-person team reporting to the Director of Information Technology.</w:t>
      </w:r>
    </w:p>
    <w:p w14:paraId="44D3B8EF" w14:textId="67A867CA" w:rsidR="00467687" w:rsidRPr="00D065C9" w:rsidRDefault="007D687C" w:rsidP="0062447E">
      <w:pPr>
        <w:shd w:val="clear" w:color="auto" w:fill="FFFFFF"/>
        <w:spacing w:before="300"/>
        <w:rPr>
          <w:rFonts w:ascii="Segoe UI" w:eastAsia="Times New Roman" w:hAnsi="Segoe UI" w:cs="Segoe UI"/>
          <w:b/>
          <w:bCs/>
          <w:color w:val="C00000"/>
          <w:sz w:val="22"/>
        </w:rPr>
      </w:pPr>
      <w:r w:rsidRPr="00D065C9">
        <w:rPr>
          <w:rFonts w:ascii="Segoe UI" w:eastAsia="Times New Roman" w:hAnsi="Segoe UI" w:cs="Segoe UI"/>
          <w:b/>
          <w:bCs/>
          <w:color w:val="C00000"/>
          <w:sz w:val="22"/>
        </w:rPr>
        <w:t xml:space="preserve">Job </w:t>
      </w:r>
      <w:r w:rsidR="00467687" w:rsidRPr="00D065C9">
        <w:rPr>
          <w:rFonts w:ascii="Segoe UI" w:eastAsia="Times New Roman" w:hAnsi="Segoe UI" w:cs="Segoe UI"/>
          <w:b/>
          <w:bCs/>
          <w:color w:val="C00000"/>
          <w:sz w:val="22"/>
        </w:rPr>
        <w:t>Responsibilities</w:t>
      </w:r>
    </w:p>
    <w:p w14:paraId="4D318DEA" w14:textId="2DC02E81" w:rsidR="00D065C9" w:rsidRP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 xml:space="preserve">Provide prompt, on-target, informed technical support for faculty, administrators, and students while ensuring that appropriate service levels are met in addressing user issues by resolving, researching or escalating them </w:t>
      </w:r>
      <w:proofErr w:type="gramStart"/>
      <w:r w:rsidRPr="00D065C9">
        <w:rPr>
          <w:rFonts w:ascii="Segoe UI" w:eastAsia="Times New Roman" w:hAnsi="Segoe UI" w:cs="Segoe UI"/>
          <w:color w:val="000000"/>
          <w:sz w:val="22"/>
        </w:rPr>
        <w:t>appropriately</w:t>
      </w:r>
      <w:proofErr w:type="gramEnd"/>
    </w:p>
    <w:p w14:paraId="011E35C2" w14:textId="4CAD41C0" w:rsidR="00D065C9" w:rsidRP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 xml:space="preserve">Provide A/V support for academic needs as well as other school events, and assist with A/V setup as called </w:t>
      </w:r>
      <w:proofErr w:type="gramStart"/>
      <w:r w:rsidRPr="00D065C9">
        <w:rPr>
          <w:rFonts w:ascii="Segoe UI" w:eastAsia="Times New Roman" w:hAnsi="Segoe UI" w:cs="Segoe UI"/>
          <w:color w:val="000000"/>
          <w:sz w:val="22"/>
        </w:rPr>
        <w:t>for</w:t>
      </w:r>
      <w:proofErr w:type="gramEnd"/>
    </w:p>
    <w:p w14:paraId="7F010E97" w14:textId="77777777" w:rsidR="00D065C9" w:rsidRP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Assist with IT equipment maintenance.  Supported equipment includes:</w:t>
      </w:r>
    </w:p>
    <w:p w14:paraId="6699C31F" w14:textId="77777777" w:rsidR="00D065C9" w:rsidRPr="00D065C9" w:rsidRDefault="00D065C9" w:rsidP="00D065C9">
      <w:pPr>
        <w:numPr>
          <w:ilvl w:val="1"/>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A/V systems (including projectors and video sources)</w:t>
      </w:r>
    </w:p>
    <w:p w14:paraId="33DF62D7" w14:textId="77777777" w:rsidR="00D065C9" w:rsidRPr="00D065C9" w:rsidRDefault="00D065C9" w:rsidP="00D065C9">
      <w:pPr>
        <w:numPr>
          <w:ilvl w:val="1"/>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lastRenderedPageBreak/>
        <w:t xml:space="preserve">computer workstations (including desktops, laptops and tablets for students, </w:t>
      </w:r>
      <w:proofErr w:type="gramStart"/>
      <w:r w:rsidRPr="00D065C9">
        <w:rPr>
          <w:rFonts w:ascii="Segoe UI" w:eastAsia="Times New Roman" w:hAnsi="Segoe UI" w:cs="Segoe UI"/>
          <w:color w:val="000000"/>
          <w:sz w:val="22"/>
        </w:rPr>
        <w:t>faculty</w:t>
      </w:r>
      <w:proofErr w:type="gramEnd"/>
      <w:r w:rsidRPr="00D065C9">
        <w:rPr>
          <w:rFonts w:ascii="Segoe UI" w:eastAsia="Times New Roman" w:hAnsi="Segoe UI" w:cs="Segoe UI"/>
          <w:color w:val="000000"/>
          <w:sz w:val="22"/>
        </w:rPr>
        <w:t xml:space="preserve"> and staff)</w:t>
      </w:r>
    </w:p>
    <w:p w14:paraId="1BDF9F22" w14:textId="77777777" w:rsidR="00D065C9" w:rsidRPr="00D065C9" w:rsidRDefault="00D065C9" w:rsidP="00D065C9">
      <w:pPr>
        <w:numPr>
          <w:ilvl w:val="1"/>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printers</w:t>
      </w:r>
    </w:p>
    <w:p w14:paraId="6CE8AAB3" w14:textId="77777777" w:rsidR="00D065C9" w:rsidRPr="00D065C9" w:rsidRDefault="00D065C9" w:rsidP="00D065C9">
      <w:pPr>
        <w:numPr>
          <w:ilvl w:val="1"/>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IP telephones</w:t>
      </w:r>
    </w:p>
    <w:p w14:paraId="34E97C94" w14:textId="77777777" w:rsidR="00D065C9" w:rsidRPr="00D065C9" w:rsidRDefault="00D065C9" w:rsidP="00D065C9">
      <w:pPr>
        <w:numPr>
          <w:ilvl w:val="1"/>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security cameras</w:t>
      </w:r>
    </w:p>
    <w:p w14:paraId="7C5D14CD" w14:textId="7D0F3D3D" w:rsidR="00D065C9" w:rsidRP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Make effective use of the Help Desk software to track and manage user support requests and institutional assets.</w:t>
      </w:r>
    </w:p>
    <w:p w14:paraId="19F3F0EA" w14:textId="20E0046E" w:rsidR="00D065C9" w:rsidRP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 xml:space="preserve">Coordinate resale and recycling of retired </w:t>
      </w:r>
      <w:proofErr w:type="gramStart"/>
      <w:r w:rsidRPr="00D065C9">
        <w:rPr>
          <w:rFonts w:ascii="Segoe UI" w:eastAsia="Times New Roman" w:hAnsi="Segoe UI" w:cs="Segoe UI"/>
          <w:color w:val="000000"/>
          <w:sz w:val="22"/>
        </w:rPr>
        <w:t>equipment</w:t>
      </w:r>
      <w:proofErr w:type="gramEnd"/>
    </w:p>
    <w:p w14:paraId="3E6DFEF9" w14:textId="42931D83" w:rsidR="00D065C9" w:rsidRP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 xml:space="preserve">Develop and maintain working relationships with </w:t>
      </w:r>
      <w:proofErr w:type="gramStart"/>
      <w:r w:rsidRPr="00D065C9">
        <w:rPr>
          <w:rFonts w:ascii="Segoe UI" w:eastAsia="Times New Roman" w:hAnsi="Segoe UI" w:cs="Segoe UI"/>
          <w:color w:val="000000"/>
          <w:sz w:val="22"/>
        </w:rPr>
        <w:t>vendors</w:t>
      </w:r>
      <w:proofErr w:type="gramEnd"/>
    </w:p>
    <w:p w14:paraId="1CDB789E" w14:textId="72F1D55C" w:rsidR="00D065C9" w:rsidRP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Assist the Systems and Support Administrator in maintaining the infrastructure of the school network, including Windows servers, Cisco switches and VOIP phones, Meraki wireless access points, Barracuda network appliances, Cisco ASA, Active Directory, Google and Microsoft cloud tenants, DNS, DHCP</w:t>
      </w:r>
    </w:p>
    <w:p w14:paraId="2B4B15D9" w14:textId="77777777" w:rsidR="00D065C9" w:rsidRDefault="00D065C9"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color w:val="000000"/>
          <w:sz w:val="22"/>
        </w:rPr>
        <w:t>Collaborate with other members of the IT department on special projects.</w:t>
      </w:r>
    </w:p>
    <w:p w14:paraId="77B258C8" w14:textId="77777777" w:rsidR="00D065C9" w:rsidRDefault="0012718F"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rPr>
        <w:t xml:space="preserve">Supports the Jesuit/Catholic mission of the </w:t>
      </w:r>
      <w:proofErr w:type="gramStart"/>
      <w:r w:rsidRPr="00D065C9">
        <w:rPr>
          <w:rFonts w:ascii="Segoe UI" w:eastAsia="Times New Roman" w:hAnsi="Segoe UI" w:cs="Segoe UI"/>
        </w:rPr>
        <w:t>school</w:t>
      </w:r>
      <w:proofErr w:type="gramEnd"/>
    </w:p>
    <w:p w14:paraId="3D3D47A2" w14:textId="77777777" w:rsidR="00D065C9" w:rsidRDefault="0012718F"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rPr>
        <w:t xml:space="preserve">Works in collaboration with the administration in observing the principles and ideals for which Regis High School </w:t>
      </w:r>
      <w:proofErr w:type="gramStart"/>
      <w:r w:rsidRPr="00D065C9">
        <w:rPr>
          <w:rFonts w:ascii="Segoe UI" w:eastAsia="Times New Roman" w:hAnsi="Segoe UI" w:cs="Segoe UI"/>
        </w:rPr>
        <w:t>stands</w:t>
      </w:r>
      <w:proofErr w:type="gramEnd"/>
      <w:r w:rsidRPr="00D065C9">
        <w:rPr>
          <w:rFonts w:ascii="Segoe UI" w:eastAsia="Times New Roman" w:hAnsi="Segoe UI" w:cs="Segoe UI"/>
        </w:rPr>
        <w:t xml:space="preserve"> </w:t>
      </w:r>
    </w:p>
    <w:p w14:paraId="5A19B6F5" w14:textId="619571D8" w:rsidR="0012718F" w:rsidRPr="00D065C9" w:rsidRDefault="0012718F" w:rsidP="00D065C9">
      <w:pPr>
        <w:numPr>
          <w:ilvl w:val="0"/>
          <w:numId w:val="11"/>
        </w:numPr>
        <w:spacing w:before="100" w:beforeAutospacing="1" w:after="100" w:afterAutospacing="1"/>
        <w:textAlignment w:val="baseline"/>
        <w:rPr>
          <w:rFonts w:ascii="Segoe UI" w:eastAsia="Times New Roman" w:hAnsi="Segoe UI" w:cs="Segoe UI"/>
          <w:color w:val="000000"/>
          <w:sz w:val="22"/>
        </w:rPr>
      </w:pPr>
      <w:r w:rsidRPr="00D065C9">
        <w:rPr>
          <w:rFonts w:ascii="Segoe UI" w:eastAsia="Times New Roman" w:hAnsi="Segoe UI" w:cs="Segoe UI"/>
        </w:rPr>
        <w:t xml:space="preserve">Devotes energies to teaching in conformity with the policies of Regis High School and is subject at all times to the general control and supervision of the </w:t>
      </w:r>
      <w:proofErr w:type="gramStart"/>
      <w:r w:rsidRPr="00D065C9">
        <w:rPr>
          <w:rFonts w:ascii="Segoe UI" w:eastAsia="Times New Roman" w:hAnsi="Segoe UI" w:cs="Segoe UI"/>
        </w:rPr>
        <w:t>Principal</w:t>
      </w:r>
      <w:proofErr w:type="gramEnd"/>
    </w:p>
    <w:p w14:paraId="01E26266" w14:textId="51149D00" w:rsidR="00467687" w:rsidRPr="00D065C9" w:rsidRDefault="002C56B1" w:rsidP="0062447E">
      <w:pPr>
        <w:shd w:val="clear" w:color="auto" w:fill="FFFFFF"/>
        <w:spacing w:before="300"/>
        <w:rPr>
          <w:rFonts w:ascii="Segoe UI" w:eastAsia="Times New Roman" w:hAnsi="Segoe UI" w:cs="Segoe UI"/>
          <w:b/>
          <w:bCs/>
          <w:color w:val="C00000"/>
          <w:sz w:val="22"/>
        </w:rPr>
      </w:pPr>
      <w:r w:rsidRPr="00D065C9">
        <w:rPr>
          <w:rFonts w:ascii="Segoe UI" w:eastAsia="Times New Roman" w:hAnsi="Segoe UI" w:cs="Segoe UI"/>
          <w:b/>
          <w:bCs/>
          <w:color w:val="C00000"/>
          <w:sz w:val="22"/>
        </w:rPr>
        <w:t>Q</w:t>
      </w:r>
      <w:r w:rsidR="00467687" w:rsidRPr="00D065C9">
        <w:rPr>
          <w:rFonts w:ascii="Segoe UI" w:eastAsia="Times New Roman" w:hAnsi="Segoe UI" w:cs="Segoe UI"/>
          <w:b/>
          <w:bCs/>
          <w:color w:val="C00000"/>
          <w:sz w:val="22"/>
        </w:rPr>
        <w:t>ualifications &amp; Skills</w:t>
      </w:r>
    </w:p>
    <w:p w14:paraId="0680B304" w14:textId="77777777"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 xml:space="preserve">Ability and desire to learn new things quickly on a daily </w:t>
      </w:r>
      <w:proofErr w:type="gramStart"/>
      <w:r w:rsidRPr="00D065C9">
        <w:rPr>
          <w:rFonts w:ascii="Segoe UI" w:eastAsia="Times New Roman" w:hAnsi="Segoe UI" w:cs="Segoe UI"/>
          <w:color w:val="000000"/>
        </w:rPr>
        <w:t>basis</w:t>
      </w:r>
      <w:proofErr w:type="gramEnd"/>
    </w:p>
    <w:p w14:paraId="12605488" w14:textId="77777777"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Very strong attention to detail</w:t>
      </w:r>
    </w:p>
    <w:p w14:paraId="1497A21A" w14:textId="0901A0BA"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 xml:space="preserve">Ability to prioritize tasks in order to ensure that urgent/critical tasks are addressed in a timely </w:t>
      </w:r>
      <w:proofErr w:type="gramStart"/>
      <w:r w:rsidRPr="00D065C9">
        <w:rPr>
          <w:rFonts w:ascii="Segoe UI" w:eastAsia="Times New Roman" w:hAnsi="Segoe UI" w:cs="Segoe UI"/>
          <w:color w:val="000000"/>
        </w:rPr>
        <w:t>fashion</w:t>
      </w:r>
      <w:proofErr w:type="gramEnd"/>
    </w:p>
    <w:p w14:paraId="183277DE" w14:textId="77777777"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Strong interpersonal skills</w:t>
      </w:r>
    </w:p>
    <w:p w14:paraId="632D50DE" w14:textId="77777777"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 xml:space="preserve">Passion for helping others and </w:t>
      </w:r>
      <w:proofErr w:type="gramStart"/>
      <w:r w:rsidRPr="00D065C9">
        <w:rPr>
          <w:rFonts w:ascii="Segoe UI" w:eastAsia="Times New Roman" w:hAnsi="Segoe UI" w:cs="Segoe UI"/>
          <w:color w:val="000000"/>
        </w:rPr>
        <w:t>patience</w:t>
      </w:r>
      <w:proofErr w:type="gramEnd"/>
    </w:p>
    <w:p w14:paraId="6C4083B5" w14:textId="77777777"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 xml:space="preserve">Interest in participating in the life and community of the school beyond the specific job-related </w:t>
      </w:r>
      <w:proofErr w:type="gramStart"/>
      <w:r w:rsidRPr="00D065C9">
        <w:rPr>
          <w:rFonts w:ascii="Segoe UI" w:eastAsia="Times New Roman" w:hAnsi="Segoe UI" w:cs="Segoe UI"/>
          <w:color w:val="000000"/>
        </w:rPr>
        <w:t>tasks</w:t>
      </w:r>
      <w:proofErr w:type="gramEnd"/>
    </w:p>
    <w:p w14:paraId="56B89BB9" w14:textId="227E8EFF"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Strong proficiency with Windows operating systems and software applications</w:t>
      </w:r>
    </w:p>
    <w:p w14:paraId="033AE951" w14:textId="77777777" w:rsidR="00D065C9" w:rsidRPr="00D065C9" w:rsidRDefault="00D065C9" w:rsidP="00D065C9">
      <w:pPr>
        <w:pStyle w:val="ListParagraph"/>
        <w:numPr>
          <w:ilvl w:val="0"/>
          <w:numId w:val="19"/>
        </w:numPr>
        <w:rPr>
          <w:rFonts w:ascii="Segoe UI" w:eastAsia="Times New Roman" w:hAnsi="Segoe UI" w:cs="Segoe UI"/>
          <w:color w:val="000000"/>
        </w:rPr>
      </w:pPr>
      <w:r w:rsidRPr="00D065C9">
        <w:rPr>
          <w:rFonts w:ascii="Segoe UI" w:eastAsia="Times New Roman" w:hAnsi="Segoe UI" w:cs="Segoe UI"/>
          <w:color w:val="000000"/>
        </w:rPr>
        <w:t>Hands-on experience with technology and A/V systems</w:t>
      </w:r>
    </w:p>
    <w:p w14:paraId="06158B7E" w14:textId="77777777" w:rsidR="00D065C9" w:rsidRPr="00D065C9" w:rsidRDefault="00D065C9" w:rsidP="00D065C9">
      <w:pPr>
        <w:pStyle w:val="ListParagraph"/>
        <w:numPr>
          <w:ilvl w:val="0"/>
          <w:numId w:val="19"/>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Working knowledge of TCP/IP, DHCP, DNS, wireless networking</w:t>
      </w:r>
    </w:p>
    <w:p w14:paraId="039503B2" w14:textId="77777777" w:rsidR="00D065C9" w:rsidRPr="00D065C9" w:rsidRDefault="00D065C9" w:rsidP="00D065C9">
      <w:pPr>
        <w:pStyle w:val="ListParagraph"/>
        <w:numPr>
          <w:ilvl w:val="0"/>
          <w:numId w:val="19"/>
        </w:numPr>
        <w:rPr>
          <w:rFonts w:ascii="Segoe UI" w:eastAsia="Times New Roman" w:hAnsi="Segoe UI" w:cs="Segoe UI"/>
          <w:color w:val="000000"/>
        </w:rPr>
      </w:pPr>
      <w:r w:rsidRPr="00D065C9">
        <w:rPr>
          <w:rFonts w:ascii="Segoe UI" w:eastAsia="Times New Roman" w:hAnsi="Segoe UI" w:cs="Segoe UI"/>
          <w:color w:val="000000"/>
        </w:rPr>
        <w:t xml:space="preserve">Proficiency in troubleshooting hardware, </w:t>
      </w:r>
      <w:proofErr w:type="gramStart"/>
      <w:r w:rsidRPr="00D065C9">
        <w:rPr>
          <w:rFonts w:ascii="Segoe UI" w:eastAsia="Times New Roman" w:hAnsi="Segoe UI" w:cs="Segoe UI"/>
          <w:color w:val="000000"/>
        </w:rPr>
        <w:t>software</w:t>
      </w:r>
      <w:proofErr w:type="gramEnd"/>
      <w:r w:rsidRPr="00D065C9">
        <w:rPr>
          <w:rFonts w:ascii="Segoe UI" w:eastAsia="Times New Roman" w:hAnsi="Segoe UI" w:cs="Segoe UI"/>
          <w:color w:val="000000"/>
        </w:rPr>
        <w:t xml:space="preserve"> and network issues</w:t>
      </w:r>
    </w:p>
    <w:p w14:paraId="49600B61" w14:textId="10B55028" w:rsidR="0012718F" w:rsidRPr="00D065C9" w:rsidRDefault="00A97980" w:rsidP="00A97980">
      <w:pPr>
        <w:pStyle w:val="NormalWeb"/>
        <w:shd w:val="clear" w:color="auto" w:fill="FFFFFF"/>
        <w:spacing w:before="300" w:beforeAutospacing="0" w:after="150" w:afterAutospacing="0"/>
        <w:rPr>
          <w:rFonts w:ascii="Segoe UI" w:hAnsi="Segoe UI" w:cs="Segoe UI"/>
          <w:b/>
          <w:bCs/>
          <w:color w:val="C00000"/>
          <w:sz w:val="22"/>
          <w:szCs w:val="22"/>
        </w:rPr>
      </w:pPr>
      <w:r w:rsidRPr="00D065C9">
        <w:rPr>
          <w:rFonts w:ascii="Segoe UI" w:hAnsi="Segoe UI" w:cs="Segoe UI"/>
          <w:b/>
          <w:bCs/>
          <w:color w:val="C00000"/>
          <w:sz w:val="22"/>
          <w:szCs w:val="22"/>
        </w:rPr>
        <w:t>Education</w:t>
      </w:r>
    </w:p>
    <w:p w14:paraId="29C429BD" w14:textId="77777777" w:rsidR="00D065C9" w:rsidRPr="00D065C9" w:rsidRDefault="00A97980" w:rsidP="00D065C9">
      <w:pPr>
        <w:pStyle w:val="ListParagraph"/>
        <w:numPr>
          <w:ilvl w:val="0"/>
          <w:numId w:val="16"/>
        </w:numPr>
        <w:spacing w:before="100" w:beforeAutospacing="1" w:after="100" w:afterAutospacing="1"/>
        <w:textAlignment w:val="baseline"/>
        <w:rPr>
          <w:rFonts w:ascii="Segoe UI" w:hAnsi="Segoe UI" w:cs="Segoe UI"/>
          <w:color w:val="333333"/>
        </w:rPr>
      </w:pPr>
      <w:r w:rsidRPr="00D065C9">
        <w:rPr>
          <w:rFonts w:ascii="Segoe UI" w:hAnsi="Segoe UI" w:cs="Segoe UI"/>
          <w:color w:val="333333"/>
        </w:rPr>
        <w:t xml:space="preserve">A bachelor’s degree is </w:t>
      </w:r>
      <w:r w:rsidR="00D065C9" w:rsidRPr="00D065C9">
        <w:rPr>
          <w:rFonts w:ascii="Segoe UI" w:hAnsi="Segoe UI" w:cs="Segoe UI"/>
          <w:color w:val="333333"/>
        </w:rPr>
        <w:t xml:space="preserve">preferred. </w:t>
      </w:r>
    </w:p>
    <w:p w14:paraId="68B283B2" w14:textId="2D657EF4" w:rsidR="00D065C9" w:rsidRPr="00D065C9" w:rsidRDefault="00D065C9" w:rsidP="00D065C9">
      <w:pPr>
        <w:pStyle w:val="ListParagraph"/>
        <w:numPr>
          <w:ilvl w:val="0"/>
          <w:numId w:val="16"/>
        </w:numPr>
        <w:spacing w:before="100" w:beforeAutospacing="1" w:after="100" w:afterAutospacing="1"/>
        <w:textAlignment w:val="baseline"/>
        <w:rPr>
          <w:rFonts w:ascii="Segoe UI" w:eastAsia="Times New Roman" w:hAnsi="Segoe UI" w:cs="Segoe UI"/>
          <w:color w:val="000000"/>
        </w:rPr>
      </w:pPr>
      <w:r w:rsidRPr="00D065C9">
        <w:rPr>
          <w:rFonts w:ascii="Segoe UI" w:eastAsia="Times New Roman" w:hAnsi="Segoe UI" w:cs="Segoe UI"/>
          <w:color w:val="000000"/>
        </w:rPr>
        <w:t>Experience in Jesuit education, either as a student or employee, is preferred.</w:t>
      </w:r>
    </w:p>
    <w:p w14:paraId="19807578" w14:textId="5D220D97" w:rsidR="007D687C" w:rsidRPr="00D065C9" w:rsidRDefault="007D687C" w:rsidP="0062447E">
      <w:pPr>
        <w:shd w:val="clear" w:color="auto" w:fill="FFFFFF"/>
        <w:spacing w:before="300"/>
        <w:rPr>
          <w:rFonts w:ascii="Segoe UI" w:eastAsia="Times New Roman" w:hAnsi="Segoe UI" w:cs="Segoe UI"/>
          <w:b/>
          <w:bCs/>
          <w:color w:val="C00000"/>
          <w:sz w:val="22"/>
        </w:rPr>
      </w:pPr>
      <w:r w:rsidRPr="00D065C9">
        <w:rPr>
          <w:rFonts w:ascii="Segoe UI" w:eastAsia="Times New Roman" w:hAnsi="Segoe UI" w:cs="Segoe UI"/>
          <w:b/>
          <w:bCs/>
          <w:color w:val="C00000"/>
          <w:sz w:val="22"/>
        </w:rPr>
        <w:t>Status</w:t>
      </w:r>
    </w:p>
    <w:p w14:paraId="310772EC" w14:textId="15DED119" w:rsidR="007D687C" w:rsidRPr="00D065C9" w:rsidRDefault="007D687C" w:rsidP="0062447E">
      <w:pPr>
        <w:shd w:val="clear" w:color="auto" w:fill="FFFFFF"/>
        <w:spacing w:before="300"/>
        <w:rPr>
          <w:rFonts w:ascii="Segoe UI" w:eastAsia="Times New Roman" w:hAnsi="Segoe UI" w:cs="Segoe UI"/>
          <w:color w:val="000000" w:themeColor="text1"/>
          <w:sz w:val="22"/>
        </w:rPr>
      </w:pPr>
      <w:r w:rsidRPr="00D065C9">
        <w:rPr>
          <w:rFonts w:ascii="Segoe UI" w:eastAsia="Times New Roman" w:hAnsi="Segoe UI" w:cs="Segoe UI"/>
          <w:color w:val="000000" w:themeColor="text1"/>
          <w:sz w:val="22"/>
        </w:rPr>
        <w:lastRenderedPageBreak/>
        <w:t xml:space="preserve">This is a fulltime position. </w:t>
      </w:r>
    </w:p>
    <w:p w14:paraId="327D806E" w14:textId="5330FDAB" w:rsidR="00467687" w:rsidRPr="00D065C9" w:rsidRDefault="00467687" w:rsidP="0062447E">
      <w:pPr>
        <w:shd w:val="clear" w:color="auto" w:fill="FFFFFF"/>
        <w:spacing w:before="300"/>
        <w:rPr>
          <w:rFonts w:ascii="Segoe UI" w:eastAsia="Times New Roman" w:hAnsi="Segoe UI" w:cs="Segoe UI"/>
          <w:b/>
          <w:bCs/>
          <w:color w:val="C00000"/>
          <w:sz w:val="22"/>
        </w:rPr>
      </w:pPr>
      <w:r w:rsidRPr="00D065C9">
        <w:rPr>
          <w:rFonts w:ascii="Segoe UI" w:eastAsia="Times New Roman" w:hAnsi="Segoe UI" w:cs="Segoe UI"/>
          <w:b/>
          <w:bCs/>
          <w:color w:val="C00000"/>
          <w:sz w:val="22"/>
        </w:rPr>
        <w:t>Compensation &amp; Benefits</w:t>
      </w:r>
    </w:p>
    <w:p w14:paraId="30E150D7" w14:textId="0DEADD87" w:rsidR="00467687" w:rsidRPr="00D065C9" w:rsidRDefault="00F80A4F" w:rsidP="0062447E">
      <w:pPr>
        <w:shd w:val="clear" w:color="auto" w:fill="FFFFFF"/>
        <w:spacing w:before="300"/>
        <w:rPr>
          <w:rFonts w:ascii="Segoe UI" w:eastAsia="Times New Roman" w:hAnsi="Segoe UI" w:cs="Segoe UI"/>
          <w:color w:val="333333"/>
          <w:sz w:val="22"/>
        </w:rPr>
      </w:pPr>
      <w:r w:rsidRPr="00D065C9">
        <w:rPr>
          <w:rFonts w:ascii="Segoe UI" w:eastAsia="Times New Roman" w:hAnsi="Segoe UI" w:cs="Segoe UI"/>
          <w:b/>
          <w:bCs/>
          <w:color w:val="C00000"/>
          <w:sz w:val="22"/>
        </w:rPr>
        <w:t>Salary range</w:t>
      </w:r>
      <w:r w:rsidR="00D065C9" w:rsidRPr="00D065C9">
        <w:rPr>
          <w:rFonts w:ascii="Segoe UI" w:eastAsia="Times New Roman" w:hAnsi="Segoe UI" w:cs="Segoe UI"/>
          <w:b/>
          <w:bCs/>
          <w:color w:val="C00000"/>
          <w:sz w:val="22"/>
        </w:rPr>
        <w:t xml:space="preserve"> </w:t>
      </w:r>
      <w:r w:rsidR="00D065C9" w:rsidRPr="00D065C9">
        <w:rPr>
          <w:rFonts w:ascii="Segoe UI" w:eastAsia="Times New Roman" w:hAnsi="Segoe UI" w:cs="Segoe UI"/>
          <w:sz w:val="22"/>
        </w:rPr>
        <w:t>50-6</w:t>
      </w:r>
      <w:r w:rsidR="006B2F99">
        <w:rPr>
          <w:rFonts w:ascii="Segoe UI" w:eastAsia="Times New Roman" w:hAnsi="Segoe UI" w:cs="Segoe UI"/>
          <w:sz w:val="22"/>
        </w:rPr>
        <w:t>2</w:t>
      </w:r>
      <w:r w:rsidR="00D065C9" w:rsidRPr="00D065C9">
        <w:rPr>
          <w:rFonts w:ascii="Segoe UI" w:hAnsi="Segoe UI" w:cs="Segoe UI"/>
          <w:color w:val="333333"/>
          <w:sz w:val="22"/>
          <w:shd w:val="clear" w:color="auto" w:fill="FFFFFF"/>
        </w:rPr>
        <w:t>k</w:t>
      </w:r>
      <w:r w:rsidRPr="00D065C9">
        <w:rPr>
          <w:rFonts w:ascii="Segoe UI" w:hAnsi="Segoe UI" w:cs="Segoe UI"/>
          <w:color w:val="333333"/>
          <w:sz w:val="22"/>
          <w:shd w:val="clear" w:color="auto" w:fill="FFFFFF"/>
        </w:rPr>
        <w:t xml:space="preserve"> </w:t>
      </w:r>
      <w:r w:rsidR="00467687" w:rsidRPr="00D065C9">
        <w:rPr>
          <w:rFonts w:ascii="Segoe UI" w:hAnsi="Segoe UI" w:cs="Segoe UI"/>
          <w:color w:val="333333"/>
          <w:sz w:val="22"/>
          <w:shd w:val="clear" w:color="auto" w:fill="FFFFFF"/>
        </w:rPr>
        <w:t xml:space="preserve">Commensurate with </w:t>
      </w:r>
      <w:r w:rsidRPr="00D065C9">
        <w:rPr>
          <w:rFonts w:ascii="Segoe UI" w:hAnsi="Segoe UI" w:cs="Segoe UI"/>
          <w:color w:val="333333"/>
          <w:sz w:val="22"/>
          <w:shd w:val="clear" w:color="auto" w:fill="FFFFFF"/>
        </w:rPr>
        <w:t xml:space="preserve">years of </w:t>
      </w:r>
      <w:r w:rsidR="00467687" w:rsidRPr="00D065C9">
        <w:rPr>
          <w:rFonts w:ascii="Segoe UI" w:hAnsi="Segoe UI" w:cs="Segoe UI"/>
          <w:color w:val="333333"/>
          <w:sz w:val="22"/>
          <w:shd w:val="clear" w:color="auto" w:fill="FFFFFF"/>
        </w:rPr>
        <w:t>experience and level of success in the institutional advancement area</w:t>
      </w:r>
      <w:r w:rsidR="00845819" w:rsidRPr="00D065C9">
        <w:rPr>
          <w:rFonts w:ascii="Segoe UI" w:eastAsia="Times New Roman" w:hAnsi="Segoe UI" w:cs="Segoe UI"/>
          <w:color w:val="333333"/>
          <w:sz w:val="22"/>
        </w:rPr>
        <w:t>.</w:t>
      </w:r>
    </w:p>
    <w:p w14:paraId="5C3F9CA5" w14:textId="5F1F3AAA" w:rsidR="001931B9" w:rsidRPr="00D065C9" w:rsidRDefault="001931B9" w:rsidP="0062447E">
      <w:pPr>
        <w:shd w:val="clear" w:color="auto" w:fill="FFFFFF"/>
        <w:spacing w:before="300"/>
        <w:rPr>
          <w:rFonts w:ascii="Segoe UI" w:eastAsia="Times New Roman" w:hAnsi="Segoe UI" w:cs="Segoe UI"/>
          <w:b/>
          <w:bCs/>
          <w:color w:val="C00000"/>
          <w:sz w:val="22"/>
        </w:rPr>
      </w:pPr>
      <w:r w:rsidRPr="00D065C9">
        <w:rPr>
          <w:rFonts w:ascii="Segoe UI" w:eastAsia="Times New Roman" w:hAnsi="Segoe UI" w:cs="Segoe UI"/>
          <w:color w:val="333333"/>
          <w:sz w:val="22"/>
        </w:rPr>
        <w:t xml:space="preserve">Most benefits go into effect immediately. Participation in the 403 (b) occurs after one year of employment. </w:t>
      </w:r>
    </w:p>
    <w:p w14:paraId="2C2F55CE" w14:textId="7EFCADA8" w:rsidR="007C2924" w:rsidRPr="00D065C9" w:rsidRDefault="00A97980" w:rsidP="00A97980">
      <w:pPr>
        <w:shd w:val="clear" w:color="auto" w:fill="FFFFFF"/>
        <w:spacing w:before="300"/>
        <w:rPr>
          <w:rFonts w:ascii="Segoe UI" w:eastAsia="Times New Roman" w:hAnsi="Segoe UI" w:cs="Segoe UI"/>
          <w:color w:val="333333"/>
          <w:sz w:val="22"/>
        </w:rPr>
      </w:pPr>
      <w:r w:rsidRPr="00D065C9">
        <w:rPr>
          <w:rFonts w:ascii="Segoe UI" w:eastAsia="Times New Roman" w:hAnsi="Segoe UI" w:cs="Segoe UI"/>
          <w:b/>
          <w:bCs/>
          <w:color w:val="C00000"/>
          <w:sz w:val="22"/>
        </w:rPr>
        <w:t>Other expectations</w:t>
      </w:r>
      <w:r w:rsidRPr="00D065C9">
        <w:rPr>
          <w:rFonts w:ascii="Segoe UI" w:eastAsia="Times New Roman" w:hAnsi="Segoe UI" w:cs="Segoe UI"/>
          <w:b/>
          <w:bCs/>
          <w:color w:val="333333"/>
          <w:sz w:val="22"/>
        </w:rPr>
        <w:br/>
      </w:r>
      <w:r w:rsidRPr="00D065C9">
        <w:rPr>
          <w:rFonts w:ascii="Segoe UI" w:eastAsia="Times New Roman" w:hAnsi="Segoe UI" w:cs="Segoe UI"/>
          <w:color w:val="333333"/>
          <w:sz w:val="22"/>
        </w:rPr>
        <w:t>A</w:t>
      </w:r>
      <w:r w:rsidR="007C2924" w:rsidRPr="00D065C9">
        <w:rPr>
          <w:rFonts w:ascii="Segoe UI" w:eastAsia="Times New Roman" w:hAnsi="Segoe UI" w:cs="Segoe UI"/>
          <w:color w:val="333333"/>
          <w:sz w:val="22"/>
        </w:rPr>
        <w:t>ll faculty and staff are required to be fully vaccinated for COVID-19</w:t>
      </w:r>
      <w:r w:rsidR="00845819" w:rsidRPr="00D065C9">
        <w:rPr>
          <w:rFonts w:ascii="Segoe UI" w:eastAsia="Times New Roman" w:hAnsi="Segoe UI" w:cs="Segoe UI"/>
          <w:color w:val="333333"/>
          <w:sz w:val="22"/>
        </w:rPr>
        <w:t>.</w:t>
      </w:r>
    </w:p>
    <w:p w14:paraId="695F3623" w14:textId="77777777" w:rsidR="00D065C9" w:rsidRPr="00D065C9" w:rsidRDefault="00D065C9" w:rsidP="00D065C9">
      <w:pPr>
        <w:shd w:val="clear" w:color="auto" w:fill="FFFFFF"/>
        <w:spacing w:before="300"/>
        <w:rPr>
          <w:rFonts w:ascii="Segoe UI" w:eastAsia="Times New Roman" w:hAnsi="Segoe UI" w:cs="Segoe UI"/>
          <w:b/>
          <w:bCs/>
          <w:color w:val="333333"/>
          <w:sz w:val="22"/>
        </w:rPr>
      </w:pPr>
      <w:r w:rsidRPr="00D065C9">
        <w:rPr>
          <w:rFonts w:ascii="Segoe UI" w:eastAsia="Times New Roman" w:hAnsi="Segoe UI" w:cs="Segoe UI"/>
          <w:color w:val="333333"/>
          <w:sz w:val="22"/>
          <w:shd w:val="clear" w:color="auto" w:fill="FFFFFF"/>
        </w:rPr>
        <w:t>The school expects one to conduct oneself at all times in a manner which shall not bring reproach upon oneself or the school.</w:t>
      </w:r>
    </w:p>
    <w:p w14:paraId="73179DE8" w14:textId="77777777" w:rsidR="00D065C9" w:rsidRPr="00D065C9" w:rsidRDefault="00D065C9" w:rsidP="007B56C3">
      <w:pPr>
        <w:pStyle w:val="NormalWeb"/>
        <w:shd w:val="clear" w:color="auto" w:fill="FFFFFF"/>
        <w:spacing w:before="0" w:beforeAutospacing="0" w:after="0" w:afterAutospacing="0"/>
        <w:rPr>
          <w:rStyle w:val="Emphasis"/>
          <w:rFonts w:ascii="Segoe UI" w:hAnsi="Segoe UI" w:cs="Segoe UI"/>
          <w:i w:val="0"/>
          <w:iCs w:val="0"/>
          <w:color w:val="222222"/>
          <w:sz w:val="22"/>
          <w:szCs w:val="22"/>
          <w:bdr w:val="none" w:sz="0" w:space="0" w:color="auto" w:frame="1"/>
        </w:rPr>
      </w:pPr>
    </w:p>
    <w:p w14:paraId="64A7A5A2" w14:textId="50351FCA" w:rsidR="007B56C3" w:rsidRPr="00D065C9" w:rsidRDefault="007B56C3" w:rsidP="007B56C3">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D065C9">
        <w:rPr>
          <w:rStyle w:val="Emphasis"/>
          <w:rFonts w:ascii="Segoe UI" w:hAnsi="Segoe UI" w:cs="Segoe UI"/>
          <w:i w:val="0"/>
          <w:iCs w:val="0"/>
          <w:color w:val="222222"/>
          <w:sz w:val="22"/>
          <w:szCs w:val="22"/>
          <w:bdr w:val="none" w:sz="0" w:space="0" w:color="auto" w:frame="1"/>
        </w:rPr>
        <w:t>The job description is to be used merely as a guide of expectations rather than an exhaustive list of all duties and competencies.  All requirements and skills are subject to change as the organization</w:t>
      </w:r>
      <w:r w:rsidR="00E05B99">
        <w:rPr>
          <w:rStyle w:val="Emphasis"/>
          <w:rFonts w:ascii="Segoe UI" w:hAnsi="Segoe UI" w:cs="Segoe UI"/>
          <w:i w:val="0"/>
          <w:iCs w:val="0"/>
          <w:color w:val="222222"/>
          <w:sz w:val="22"/>
          <w:szCs w:val="22"/>
          <w:bdr w:val="none" w:sz="0" w:space="0" w:color="auto" w:frame="1"/>
        </w:rPr>
        <w:t>’s</w:t>
      </w:r>
      <w:r w:rsidRPr="00D065C9">
        <w:rPr>
          <w:rStyle w:val="Emphasis"/>
          <w:rFonts w:ascii="Segoe UI" w:hAnsi="Segoe UI" w:cs="Segoe UI"/>
          <w:i w:val="0"/>
          <w:iCs w:val="0"/>
          <w:color w:val="222222"/>
          <w:sz w:val="22"/>
          <w:szCs w:val="22"/>
          <w:bdr w:val="none" w:sz="0" w:space="0" w:color="auto" w:frame="1"/>
        </w:rPr>
        <w:t xml:space="preserve"> needs evolve. </w:t>
      </w:r>
      <w:r w:rsidRPr="00D065C9">
        <w:rPr>
          <w:rFonts w:ascii="Segoe UI" w:hAnsi="Segoe UI" w:cs="Segoe UI"/>
          <w:color w:val="222222"/>
          <w:sz w:val="22"/>
          <w:szCs w:val="22"/>
          <w:bdr w:val="none" w:sz="0" w:space="0" w:color="auto" w:frame="1"/>
        </w:rPr>
        <w:t> </w:t>
      </w:r>
    </w:p>
    <w:p w14:paraId="6FA0ACE3" w14:textId="77777777" w:rsidR="002F150F" w:rsidRPr="00D065C9" w:rsidRDefault="002F150F" w:rsidP="002F150F">
      <w:pPr>
        <w:shd w:val="clear" w:color="auto" w:fill="FFFFFF"/>
        <w:spacing w:before="300"/>
        <w:rPr>
          <w:rFonts w:ascii="Segoe UI" w:eastAsia="Times New Roman" w:hAnsi="Segoe UI" w:cs="Segoe UI"/>
          <w:b/>
          <w:bCs/>
          <w:color w:val="C00000"/>
          <w:sz w:val="22"/>
        </w:rPr>
      </w:pPr>
      <w:bookmarkStart w:id="0" w:name="_Hlk120782581"/>
      <w:r w:rsidRPr="00D065C9">
        <w:rPr>
          <w:rFonts w:ascii="Segoe UI" w:eastAsia="Times New Roman" w:hAnsi="Segoe UI" w:cs="Segoe UI"/>
          <w:b/>
          <w:bCs/>
          <w:color w:val="C00000"/>
          <w:sz w:val="22"/>
        </w:rPr>
        <w:t>To Apply:</w:t>
      </w:r>
    </w:p>
    <w:bookmarkEnd w:id="0"/>
    <w:p w14:paraId="0215628D" w14:textId="77777777" w:rsidR="002F150F" w:rsidRPr="00D065C9" w:rsidRDefault="002F150F" w:rsidP="002F150F">
      <w:pPr>
        <w:shd w:val="clear" w:color="auto" w:fill="FFFFFF"/>
        <w:spacing w:before="300"/>
        <w:rPr>
          <w:rFonts w:ascii="Segoe UI" w:eastAsia="Times New Roman" w:hAnsi="Segoe UI" w:cs="Segoe UI"/>
          <w:b/>
          <w:bCs/>
          <w:color w:val="333333"/>
          <w:sz w:val="22"/>
        </w:rPr>
      </w:pPr>
      <w:r w:rsidRPr="00D065C9">
        <w:rPr>
          <w:rFonts w:ascii="Segoe UI" w:hAnsi="Segoe UI" w:cs="Segoe UI"/>
          <w:color w:val="333333"/>
          <w:sz w:val="22"/>
          <w:shd w:val="clear" w:color="auto" w:fill="FFFFFF"/>
        </w:rPr>
        <w:t>Interested applicants should submit a cover letter and resume by email to </w:t>
      </w:r>
      <w:hyperlink r:id="rId8" w:history="1">
        <w:r w:rsidRPr="00D065C9">
          <w:rPr>
            <w:rStyle w:val="Hyperlink"/>
            <w:rFonts w:ascii="Segoe UI" w:hAnsi="Segoe UI" w:cs="Segoe UI"/>
            <w:color w:val="D31145"/>
            <w:sz w:val="22"/>
            <w:shd w:val="clear" w:color="auto" w:fill="FFFFFF"/>
          </w:rPr>
          <w:t>employment@regis.org</w:t>
        </w:r>
      </w:hyperlink>
      <w:r w:rsidRPr="00D065C9">
        <w:rPr>
          <w:rFonts w:ascii="Segoe UI" w:hAnsi="Segoe UI" w:cs="Segoe UI"/>
          <w:color w:val="333333"/>
          <w:sz w:val="22"/>
          <w:shd w:val="clear" w:color="auto" w:fill="FFFFFF"/>
        </w:rPr>
        <w:t xml:space="preserve">. Qualified applicants will be contacted regarding next steps once all required documents have been submitted. </w:t>
      </w:r>
      <w:r w:rsidRPr="00D065C9">
        <w:rPr>
          <w:rFonts w:ascii="Segoe UI" w:eastAsia="Times New Roman" w:hAnsi="Segoe UI" w:cs="Segoe UI"/>
          <w:color w:val="333333"/>
          <w:sz w:val="22"/>
        </w:rPr>
        <w:t>Applications will be accepted until the position is filled.</w:t>
      </w:r>
    </w:p>
    <w:p w14:paraId="700A9853" w14:textId="77777777" w:rsidR="0012718F" w:rsidRPr="00D065C9" w:rsidRDefault="007B56C3" w:rsidP="0012718F">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D065C9">
        <w:rPr>
          <w:rFonts w:ascii="Segoe UI" w:hAnsi="Segoe UI" w:cs="Segoe UI"/>
          <w:color w:val="222222"/>
          <w:sz w:val="22"/>
          <w:szCs w:val="22"/>
          <w:bdr w:val="none" w:sz="0" w:space="0" w:color="auto" w:frame="1"/>
        </w:rPr>
        <w:t> </w:t>
      </w:r>
    </w:p>
    <w:p w14:paraId="55B2F779" w14:textId="6ECB4F32" w:rsidR="0062447E" w:rsidRPr="00D065C9" w:rsidRDefault="0062447E" w:rsidP="0062447E">
      <w:pPr>
        <w:rPr>
          <w:rFonts w:ascii="Segoe UI" w:hAnsi="Segoe UI" w:cs="Segoe UI"/>
          <w:color w:val="201F1E"/>
          <w:sz w:val="22"/>
          <w:shd w:val="clear" w:color="auto" w:fill="FFFFFF"/>
        </w:rPr>
      </w:pPr>
      <w:bookmarkStart w:id="1" w:name="_Hlk111454053"/>
      <w:bookmarkStart w:id="2" w:name="_Hlk111454379"/>
      <w:r w:rsidRPr="00D065C9">
        <w:rPr>
          <w:rFonts w:ascii="Segoe UI" w:hAnsi="Segoe UI" w:cs="Segoe UI"/>
          <w:color w:val="201F1E"/>
          <w:sz w:val="22"/>
          <w:shd w:val="clear" w:color="auto" w:fill="FFFFFF"/>
        </w:rPr>
        <w:t xml:space="preserve">Regis </w:t>
      </w:r>
      <w:r w:rsidR="00635159" w:rsidRPr="00D065C9">
        <w:rPr>
          <w:rFonts w:ascii="Segoe UI" w:hAnsi="Segoe UI" w:cs="Segoe UI"/>
          <w:color w:val="201F1E"/>
          <w:sz w:val="22"/>
          <w:shd w:val="clear" w:color="auto" w:fill="FFFFFF"/>
        </w:rPr>
        <w:t xml:space="preserve">fosters an inclusive environment where we recruit and retain highly talented staff with differing </w:t>
      </w:r>
      <w:bookmarkEnd w:id="1"/>
      <w:r w:rsidR="00635159" w:rsidRPr="00D065C9">
        <w:rPr>
          <w:rFonts w:ascii="Segoe UI" w:hAnsi="Segoe UI" w:cs="Segoe UI"/>
          <w:color w:val="201F1E"/>
          <w:sz w:val="22"/>
          <w:shd w:val="clear" w:color="auto" w:fill="FFFFFF"/>
        </w:rPr>
        <w:t>abilities</w:t>
      </w:r>
      <w:r w:rsidR="0094682A" w:rsidRPr="00D065C9">
        <w:rPr>
          <w:rFonts w:ascii="Segoe UI" w:hAnsi="Segoe UI" w:cs="Segoe UI"/>
          <w:color w:val="201F1E"/>
          <w:sz w:val="22"/>
          <w:shd w:val="clear" w:color="auto" w:fill="FFFFFF"/>
        </w:rPr>
        <w:t xml:space="preserve"> and who maintain a belief in the critical importance of diversity in the life of a school. </w:t>
      </w:r>
      <w:r w:rsidRPr="00D065C9">
        <w:rPr>
          <w:rFonts w:ascii="Segoe UI" w:eastAsia="Times New Roman" w:hAnsi="Segoe UI" w:cs="Segoe UI"/>
          <w:color w:val="333333"/>
          <w:sz w:val="22"/>
          <w:shd w:val="clear" w:color="auto" w:fill="FFFFFF"/>
        </w:rPr>
        <w:t>Regis is an Equal Opportunity Employer</w:t>
      </w:r>
      <w:r w:rsidR="00635159" w:rsidRPr="00D065C9">
        <w:rPr>
          <w:rFonts w:ascii="Segoe UI" w:eastAsia="Times New Roman" w:hAnsi="Segoe UI" w:cs="Segoe UI"/>
          <w:color w:val="333333"/>
          <w:sz w:val="22"/>
          <w:shd w:val="clear" w:color="auto" w:fill="FFFFFF"/>
        </w:rPr>
        <w:t>.</w:t>
      </w:r>
    </w:p>
    <w:bookmarkEnd w:id="2"/>
    <w:p w14:paraId="64100594" w14:textId="77777777" w:rsidR="0062447E" w:rsidRPr="00D065C9" w:rsidRDefault="0062447E" w:rsidP="007E5494">
      <w:pPr>
        <w:rPr>
          <w:rFonts w:ascii="Segoe UI" w:hAnsi="Segoe UI" w:cs="Segoe UI"/>
          <w:sz w:val="22"/>
        </w:rPr>
      </w:pPr>
    </w:p>
    <w:sectPr w:rsidR="0062447E" w:rsidRPr="00D065C9" w:rsidSect="00CB698F">
      <w:headerReference w:type="even" r:id="rId9"/>
      <w:headerReference w:type="first" r:id="rId10"/>
      <w:footerReference w:type="first" r:id="rId11"/>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6C77" w14:textId="77777777" w:rsidR="00CA1435" w:rsidRDefault="00CA1435" w:rsidP="00476B61">
      <w:r>
        <w:separator/>
      </w:r>
    </w:p>
  </w:endnote>
  <w:endnote w:type="continuationSeparator" w:id="0">
    <w:p w14:paraId="498CCA44" w14:textId="77777777" w:rsidR="00CA1435" w:rsidRDefault="00CA1435"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A61" w14:textId="77777777" w:rsidR="002740F1" w:rsidRDefault="002740F1" w:rsidP="002740F1">
    <w:pPr>
      <w:pStyle w:val="Footer"/>
      <w:ind w:left="-1440"/>
    </w:pPr>
    <w:r>
      <w:rPr>
        <w:noProof/>
      </w:rPr>
      <w:drawing>
        <wp:inline distT="0" distB="0" distL="0" distR="0" wp14:anchorId="72E39C2A" wp14:editId="20EAE10F">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F2CD" w14:textId="77777777" w:rsidR="00CA1435" w:rsidRDefault="00CA1435" w:rsidP="00476B61">
      <w:r>
        <w:separator/>
      </w:r>
    </w:p>
  </w:footnote>
  <w:footnote w:type="continuationSeparator" w:id="0">
    <w:p w14:paraId="55851A04" w14:textId="77777777" w:rsidR="00CA1435" w:rsidRDefault="00CA1435"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C652" w14:textId="77777777" w:rsidR="00476B61" w:rsidRDefault="00000000">
    <w:pPr>
      <w:pStyle w:val="Header"/>
    </w:pPr>
    <w:r>
      <w:rPr>
        <w:noProof/>
      </w:rPr>
      <w:pict w14:anchorId="268B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BEE7" w14:textId="77777777" w:rsidR="00476B61" w:rsidRDefault="002740F1" w:rsidP="002740F1">
    <w:pPr>
      <w:pStyle w:val="Header"/>
      <w:ind w:left="-1440"/>
    </w:pPr>
    <w:r>
      <w:rPr>
        <w:noProof/>
      </w:rPr>
      <w:drawing>
        <wp:inline distT="0" distB="0" distL="0" distR="0" wp14:anchorId="40D5CBF1" wp14:editId="64FDAD06">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4BC589D2" w14:textId="77777777" w:rsidR="00CB698F" w:rsidRDefault="00CB698F" w:rsidP="002740F1">
    <w:pPr>
      <w:pStyle w:val="Header"/>
      <w:ind w:left="-1440"/>
    </w:pPr>
  </w:p>
  <w:p w14:paraId="744523CA"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4A6"/>
    <w:multiLevelType w:val="hybridMultilevel"/>
    <w:tmpl w:val="064E3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B959C3"/>
    <w:multiLevelType w:val="hybridMultilevel"/>
    <w:tmpl w:val="D178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097A"/>
    <w:multiLevelType w:val="hybridMultilevel"/>
    <w:tmpl w:val="825C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D354B"/>
    <w:multiLevelType w:val="multilevel"/>
    <w:tmpl w:val="657A9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94A12"/>
    <w:multiLevelType w:val="multilevel"/>
    <w:tmpl w:val="BDEA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A03C9"/>
    <w:multiLevelType w:val="hybridMultilevel"/>
    <w:tmpl w:val="D658A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4B6015"/>
    <w:multiLevelType w:val="hybridMultilevel"/>
    <w:tmpl w:val="8ED89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4E3A7E"/>
    <w:multiLevelType w:val="multilevel"/>
    <w:tmpl w:val="84A0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2C1322"/>
    <w:multiLevelType w:val="hybridMultilevel"/>
    <w:tmpl w:val="58A2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71753"/>
    <w:multiLevelType w:val="multilevel"/>
    <w:tmpl w:val="ECE8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72DB4"/>
    <w:multiLevelType w:val="multilevel"/>
    <w:tmpl w:val="20A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57A82"/>
    <w:multiLevelType w:val="hybridMultilevel"/>
    <w:tmpl w:val="6166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CDB"/>
    <w:multiLevelType w:val="hybridMultilevel"/>
    <w:tmpl w:val="1246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82124"/>
    <w:multiLevelType w:val="hybridMultilevel"/>
    <w:tmpl w:val="35CC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535D2"/>
    <w:multiLevelType w:val="hybridMultilevel"/>
    <w:tmpl w:val="DE306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E3118"/>
    <w:multiLevelType w:val="hybridMultilevel"/>
    <w:tmpl w:val="9DA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202345">
    <w:abstractNumId w:val="11"/>
  </w:num>
  <w:num w:numId="2" w16cid:durableId="770977756">
    <w:abstractNumId w:val="12"/>
  </w:num>
  <w:num w:numId="3" w16cid:durableId="116028668">
    <w:abstractNumId w:val="5"/>
  </w:num>
  <w:num w:numId="4" w16cid:durableId="2028943825">
    <w:abstractNumId w:val="14"/>
  </w:num>
  <w:num w:numId="5" w16cid:durableId="1126194783">
    <w:abstractNumId w:val="2"/>
  </w:num>
  <w:num w:numId="6" w16cid:durableId="1057045094">
    <w:abstractNumId w:val="3"/>
  </w:num>
  <w:num w:numId="7" w16cid:durableId="2066247145">
    <w:abstractNumId w:val="15"/>
  </w:num>
  <w:num w:numId="8" w16cid:durableId="1546404427">
    <w:abstractNumId w:val="17"/>
  </w:num>
  <w:num w:numId="9" w16cid:durableId="1080252353">
    <w:abstractNumId w:val="16"/>
  </w:num>
  <w:num w:numId="10" w16cid:durableId="87700596">
    <w:abstractNumId w:val="18"/>
  </w:num>
  <w:num w:numId="11" w16cid:durableId="673144973">
    <w:abstractNumId w:val="4"/>
  </w:num>
  <w:num w:numId="12" w16cid:durableId="1495145862">
    <w:abstractNumId w:val="6"/>
  </w:num>
  <w:num w:numId="13" w16cid:durableId="1298682056">
    <w:abstractNumId w:val="9"/>
  </w:num>
  <w:num w:numId="14" w16cid:durableId="1491406012">
    <w:abstractNumId w:val="8"/>
  </w:num>
  <w:num w:numId="15" w16cid:durableId="1046754193">
    <w:abstractNumId w:val="0"/>
  </w:num>
  <w:num w:numId="16" w16cid:durableId="965890054">
    <w:abstractNumId w:val="10"/>
  </w:num>
  <w:num w:numId="17" w16cid:durableId="1750421510">
    <w:abstractNumId w:val="7"/>
  </w:num>
  <w:num w:numId="18" w16cid:durableId="924996970">
    <w:abstractNumId w:val="1"/>
  </w:num>
  <w:num w:numId="19" w16cid:durableId="145024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40"/>
    <w:rsid w:val="00015183"/>
    <w:rsid w:val="00017E96"/>
    <w:rsid w:val="00020579"/>
    <w:rsid w:val="0007130F"/>
    <w:rsid w:val="00097FE9"/>
    <w:rsid w:val="001113D3"/>
    <w:rsid w:val="0012718F"/>
    <w:rsid w:val="00161205"/>
    <w:rsid w:val="00162740"/>
    <w:rsid w:val="00181BCE"/>
    <w:rsid w:val="001931B9"/>
    <w:rsid w:val="001B2A9A"/>
    <w:rsid w:val="001D75E3"/>
    <w:rsid w:val="001E5031"/>
    <w:rsid w:val="002740F1"/>
    <w:rsid w:val="002C56B1"/>
    <w:rsid w:val="002F137E"/>
    <w:rsid w:val="002F150F"/>
    <w:rsid w:val="00334525"/>
    <w:rsid w:val="003A24F4"/>
    <w:rsid w:val="003B21F9"/>
    <w:rsid w:val="003E15F3"/>
    <w:rsid w:val="003E419D"/>
    <w:rsid w:val="003F1029"/>
    <w:rsid w:val="004276E3"/>
    <w:rsid w:val="004356CE"/>
    <w:rsid w:val="00452C9F"/>
    <w:rsid w:val="00467687"/>
    <w:rsid w:val="00476B61"/>
    <w:rsid w:val="00492FAF"/>
    <w:rsid w:val="004A0A71"/>
    <w:rsid w:val="004B5749"/>
    <w:rsid w:val="004B5E7D"/>
    <w:rsid w:val="004D11AF"/>
    <w:rsid w:val="004D2EC4"/>
    <w:rsid w:val="00513559"/>
    <w:rsid w:val="00533F07"/>
    <w:rsid w:val="00566264"/>
    <w:rsid w:val="00577BEC"/>
    <w:rsid w:val="005A6360"/>
    <w:rsid w:val="005C504C"/>
    <w:rsid w:val="005E2A10"/>
    <w:rsid w:val="0062447E"/>
    <w:rsid w:val="006311DB"/>
    <w:rsid w:val="00635159"/>
    <w:rsid w:val="006443BA"/>
    <w:rsid w:val="0064729B"/>
    <w:rsid w:val="00650E1E"/>
    <w:rsid w:val="006605ED"/>
    <w:rsid w:val="006A3F7C"/>
    <w:rsid w:val="006A4ECE"/>
    <w:rsid w:val="006B2F99"/>
    <w:rsid w:val="006F7A2A"/>
    <w:rsid w:val="00737AF6"/>
    <w:rsid w:val="007739BA"/>
    <w:rsid w:val="00793D49"/>
    <w:rsid w:val="007B56C3"/>
    <w:rsid w:val="007C2924"/>
    <w:rsid w:val="007D687C"/>
    <w:rsid w:val="007E45F6"/>
    <w:rsid w:val="007E5494"/>
    <w:rsid w:val="00801932"/>
    <w:rsid w:val="00841B32"/>
    <w:rsid w:val="00845819"/>
    <w:rsid w:val="008C4739"/>
    <w:rsid w:val="008E3BD4"/>
    <w:rsid w:val="0090464E"/>
    <w:rsid w:val="0094682A"/>
    <w:rsid w:val="00985272"/>
    <w:rsid w:val="009B167E"/>
    <w:rsid w:val="009D6DB1"/>
    <w:rsid w:val="00A241A8"/>
    <w:rsid w:val="00A63550"/>
    <w:rsid w:val="00A7596B"/>
    <w:rsid w:val="00A86069"/>
    <w:rsid w:val="00A97980"/>
    <w:rsid w:val="00AB65EC"/>
    <w:rsid w:val="00AC1FAB"/>
    <w:rsid w:val="00AD5F78"/>
    <w:rsid w:val="00B3491D"/>
    <w:rsid w:val="00B41795"/>
    <w:rsid w:val="00B44134"/>
    <w:rsid w:val="00B91695"/>
    <w:rsid w:val="00B95D7C"/>
    <w:rsid w:val="00BC1354"/>
    <w:rsid w:val="00BC4C29"/>
    <w:rsid w:val="00C1012B"/>
    <w:rsid w:val="00C167AD"/>
    <w:rsid w:val="00C3797C"/>
    <w:rsid w:val="00C43F49"/>
    <w:rsid w:val="00C45DC7"/>
    <w:rsid w:val="00CA1435"/>
    <w:rsid w:val="00CA58F5"/>
    <w:rsid w:val="00CA7B1D"/>
    <w:rsid w:val="00CB698F"/>
    <w:rsid w:val="00CD0A22"/>
    <w:rsid w:val="00CD2B68"/>
    <w:rsid w:val="00D06069"/>
    <w:rsid w:val="00D065C9"/>
    <w:rsid w:val="00D25196"/>
    <w:rsid w:val="00D25803"/>
    <w:rsid w:val="00D82CB0"/>
    <w:rsid w:val="00D86962"/>
    <w:rsid w:val="00DA5D9F"/>
    <w:rsid w:val="00E05B99"/>
    <w:rsid w:val="00E47FDA"/>
    <w:rsid w:val="00EF440D"/>
    <w:rsid w:val="00F52E6A"/>
    <w:rsid w:val="00F54FFB"/>
    <w:rsid w:val="00F66533"/>
    <w:rsid w:val="00F80A4F"/>
    <w:rsid w:val="00F97195"/>
    <w:rsid w:val="00FE522C"/>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4937"/>
  <w15:docId w15:val="{3BC852D8-AA1E-4673-BCCB-9973D124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292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NormalWeb">
    <w:name w:val="Normal (Web)"/>
    <w:basedOn w:val="Normal"/>
    <w:uiPriority w:val="99"/>
    <w:unhideWhenUsed/>
    <w:rsid w:val="0062447E"/>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7C2924"/>
    <w:rPr>
      <w:rFonts w:eastAsia="Times New Roman" w:cs="Times New Roman"/>
      <w:b/>
      <w:bCs/>
      <w:sz w:val="27"/>
      <w:szCs w:val="27"/>
    </w:rPr>
  </w:style>
  <w:style w:type="character" w:styleId="Hyperlink">
    <w:name w:val="Hyperlink"/>
    <w:basedOn w:val="DefaultParagraphFont"/>
    <w:uiPriority w:val="99"/>
    <w:semiHidden/>
    <w:unhideWhenUsed/>
    <w:rsid w:val="00A97980"/>
    <w:rPr>
      <w:color w:val="0000FF"/>
      <w:u w:val="single"/>
    </w:rPr>
  </w:style>
  <w:style w:type="character" w:styleId="Emphasis">
    <w:name w:val="Emphasis"/>
    <w:basedOn w:val="DefaultParagraphFont"/>
    <w:uiPriority w:val="20"/>
    <w:qFormat/>
    <w:rsid w:val="007B56C3"/>
    <w:rPr>
      <w:i/>
      <w:iCs/>
    </w:rPr>
  </w:style>
  <w:style w:type="paragraph" w:styleId="ListParagraph">
    <w:name w:val="List Paragraph"/>
    <w:basedOn w:val="Normal"/>
    <w:uiPriority w:val="34"/>
    <w:qFormat/>
    <w:rsid w:val="0012718F"/>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326">
      <w:bodyDiv w:val="1"/>
      <w:marLeft w:val="0"/>
      <w:marRight w:val="0"/>
      <w:marTop w:val="0"/>
      <w:marBottom w:val="0"/>
      <w:divBdr>
        <w:top w:val="none" w:sz="0" w:space="0" w:color="auto"/>
        <w:left w:val="none" w:sz="0" w:space="0" w:color="auto"/>
        <w:bottom w:val="none" w:sz="0" w:space="0" w:color="auto"/>
        <w:right w:val="none" w:sz="0" w:space="0" w:color="auto"/>
      </w:divBdr>
    </w:div>
    <w:div w:id="105009413">
      <w:bodyDiv w:val="1"/>
      <w:marLeft w:val="0"/>
      <w:marRight w:val="0"/>
      <w:marTop w:val="0"/>
      <w:marBottom w:val="0"/>
      <w:divBdr>
        <w:top w:val="none" w:sz="0" w:space="0" w:color="auto"/>
        <w:left w:val="none" w:sz="0" w:space="0" w:color="auto"/>
        <w:bottom w:val="none" w:sz="0" w:space="0" w:color="auto"/>
        <w:right w:val="none" w:sz="0" w:space="0" w:color="auto"/>
      </w:divBdr>
    </w:div>
    <w:div w:id="264970010">
      <w:bodyDiv w:val="1"/>
      <w:marLeft w:val="0"/>
      <w:marRight w:val="0"/>
      <w:marTop w:val="0"/>
      <w:marBottom w:val="0"/>
      <w:divBdr>
        <w:top w:val="none" w:sz="0" w:space="0" w:color="auto"/>
        <w:left w:val="none" w:sz="0" w:space="0" w:color="auto"/>
        <w:bottom w:val="none" w:sz="0" w:space="0" w:color="auto"/>
        <w:right w:val="none" w:sz="0" w:space="0" w:color="auto"/>
      </w:divBdr>
    </w:div>
    <w:div w:id="347676480">
      <w:bodyDiv w:val="1"/>
      <w:marLeft w:val="0"/>
      <w:marRight w:val="0"/>
      <w:marTop w:val="0"/>
      <w:marBottom w:val="0"/>
      <w:divBdr>
        <w:top w:val="none" w:sz="0" w:space="0" w:color="auto"/>
        <w:left w:val="none" w:sz="0" w:space="0" w:color="auto"/>
        <w:bottom w:val="none" w:sz="0" w:space="0" w:color="auto"/>
        <w:right w:val="none" w:sz="0" w:space="0" w:color="auto"/>
      </w:divBdr>
    </w:div>
    <w:div w:id="537546807">
      <w:bodyDiv w:val="1"/>
      <w:marLeft w:val="0"/>
      <w:marRight w:val="0"/>
      <w:marTop w:val="0"/>
      <w:marBottom w:val="0"/>
      <w:divBdr>
        <w:top w:val="none" w:sz="0" w:space="0" w:color="auto"/>
        <w:left w:val="none" w:sz="0" w:space="0" w:color="auto"/>
        <w:bottom w:val="none" w:sz="0" w:space="0" w:color="auto"/>
        <w:right w:val="none" w:sz="0" w:space="0" w:color="auto"/>
      </w:divBdr>
    </w:div>
    <w:div w:id="932978894">
      <w:bodyDiv w:val="1"/>
      <w:marLeft w:val="0"/>
      <w:marRight w:val="0"/>
      <w:marTop w:val="0"/>
      <w:marBottom w:val="0"/>
      <w:divBdr>
        <w:top w:val="none" w:sz="0" w:space="0" w:color="auto"/>
        <w:left w:val="none" w:sz="0" w:space="0" w:color="auto"/>
        <w:bottom w:val="none" w:sz="0" w:space="0" w:color="auto"/>
        <w:right w:val="none" w:sz="0" w:space="0" w:color="auto"/>
      </w:divBdr>
    </w:div>
    <w:div w:id="1581676203">
      <w:bodyDiv w:val="1"/>
      <w:marLeft w:val="0"/>
      <w:marRight w:val="0"/>
      <w:marTop w:val="0"/>
      <w:marBottom w:val="0"/>
      <w:divBdr>
        <w:top w:val="none" w:sz="0" w:space="0" w:color="auto"/>
        <w:left w:val="none" w:sz="0" w:space="0" w:color="auto"/>
        <w:bottom w:val="none" w:sz="0" w:space="0" w:color="auto"/>
        <w:right w:val="none" w:sz="0" w:space="0" w:color="auto"/>
      </w:divBdr>
    </w:div>
    <w:div w:id="20731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128188;%20Human%20Resources\+Regis%20Letterhead\Generic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5FA5-F280-4D52-AA86-29831D2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Generic_Letterhead_Color</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Cutone, Christine</dc:creator>
  <cp:keywords/>
  <dc:description/>
  <cp:lastModifiedBy>Gerber, Silvia</cp:lastModifiedBy>
  <cp:revision>2</cp:revision>
  <cp:lastPrinted>2013-03-04T16:00:00Z</cp:lastPrinted>
  <dcterms:created xsi:type="dcterms:W3CDTF">2023-02-09T13:47:00Z</dcterms:created>
  <dcterms:modified xsi:type="dcterms:W3CDTF">2023-02-09T13:47:00Z</dcterms:modified>
</cp:coreProperties>
</file>