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208B" w14:textId="42E4AF9E" w:rsidR="00681EC0" w:rsidRPr="008B7FF5" w:rsidRDefault="00681EC0" w:rsidP="00681EC0">
      <w:pPr>
        <w:jc w:val="center"/>
        <w:rPr>
          <w:rFonts w:ascii="Segoe UI" w:hAnsi="Segoe UI" w:cs="Segoe UI"/>
          <w:b/>
          <w:color w:val="C00000"/>
        </w:rPr>
      </w:pPr>
      <w:r w:rsidRPr="008B7FF5">
        <w:rPr>
          <w:rFonts w:ascii="Segoe UI" w:hAnsi="Segoe UI" w:cs="Segoe UI"/>
          <w:b/>
          <w:color w:val="C00000"/>
        </w:rPr>
        <w:t>Director of Communications</w:t>
      </w:r>
      <w:r w:rsidR="00E86ACE" w:rsidRPr="008B7FF5">
        <w:rPr>
          <w:rFonts w:ascii="Segoe UI" w:hAnsi="Segoe UI" w:cs="Segoe UI"/>
          <w:b/>
          <w:color w:val="C00000"/>
        </w:rPr>
        <w:t xml:space="preserve"> and Engagement</w:t>
      </w:r>
    </w:p>
    <w:p w14:paraId="36C7CAEF" w14:textId="3F1D76B0" w:rsidR="0055610D" w:rsidRDefault="0055610D" w:rsidP="0055610D">
      <w:pPr>
        <w:pStyle w:val="NormalWeb"/>
        <w:shd w:val="clear" w:color="auto" w:fill="FFFFFF"/>
        <w:spacing w:before="0" w:beforeAutospacing="0" w:after="0" w:afterAutospacing="0"/>
        <w:rPr>
          <w:rFonts w:ascii="Segoe UI" w:hAnsi="Segoe UI" w:cs="Segoe UI"/>
          <w:b/>
          <w:bCs/>
          <w:color w:val="C00000"/>
          <w:sz w:val="22"/>
          <w:szCs w:val="22"/>
        </w:rPr>
      </w:pPr>
      <w:r w:rsidRPr="008B7FF5">
        <w:rPr>
          <w:rFonts w:ascii="Segoe UI" w:hAnsi="Segoe UI" w:cs="Segoe UI"/>
          <w:b/>
          <w:bCs/>
          <w:color w:val="C00000"/>
          <w:sz w:val="22"/>
          <w:szCs w:val="22"/>
        </w:rPr>
        <w:t>Mission Statement</w:t>
      </w:r>
    </w:p>
    <w:p w14:paraId="685F1048" w14:textId="77777777" w:rsidR="0055610D" w:rsidRPr="008B7FF5" w:rsidRDefault="0055610D" w:rsidP="0055610D">
      <w:pPr>
        <w:pStyle w:val="NormalWeb"/>
        <w:shd w:val="clear" w:color="auto" w:fill="FFFFFF"/>
        <w:spacing w:before="0" w:beforeAutospacing="0" w:after="0" w:afterAutospacing="0"/>
        <w:rPr>
          <w:rFonts w:ascii="Segoe UI" w:hAnsi="Segoe UI" w:cs="Segoe UI"/>
          <w:b/>
          <w:bCs/>
          <w:color w:val="C00000"/>
          <w:sz w:val="22"/>
          <w:szCs w:val="22"/>
        </w:rPr>
      </w:pPr>
    </w:p>
    <w:p w14:paraId="29C10805" w14:textId="77777777" w:rsidR="0055610D" w:rsidRPr="008B7FF5" w:rsidRDefault="0055610D" w:rsidP="0055610D">
      <w:pPr>
        <w:rPr>
          <w:rFonts w:ascii="Segoe UI" w:eastAsia="Times New Roman" w:hAnsi="Segoe UI" w:cs="Segoe UI"/>
          <w:color w:val="333333"/>
          <w:shd w:val="clear" w:color="auto" w:fill="FFFFFF"/>
        </w:rPr>
      </w:pPr>
      <w:r w:rsidRPr="008B7FF5">
        <w:rPr>
          <w:rFonts w:ascii="Segoe UI" w:eastAsia="Times New Roman" w:hAnsi="Segoe UI" w:cs="Segoe UI"/>
          <w:color w:val="333333"/>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2CE896B8" w14:textId="62DE8D0A" w:rsidR="00D7658D" w:rsidRPr="008B7FF5" w:rsidRDefault="00D7658D" w:rsidP="00D7658D">
      <w:pPr>
        <w:rPr>
          <w:rFonts w:ascii="Segoe UI" w:eastAsia="Times New Roman" w:hAnsi="Segoe UI" w:cs="Segoe UI"/>
          <w:b/>
          <w:bCs/>
          <w:color w:val="C00000"/>
          <w:shd w:val="clear" w:color="auto" w:fill="FFFFFF"/>
        </w:rPr>
      </w:pPr>
      <w:r w:rsidRPr="008B7FF5">
        <w:rPr>
          <w:rFonts w:ascii="Segoe UI" w:eastAsia="Times New Roman" w:hAnsi="Segoe UI" w:cs="Segoe UI"/>
          <w:b/>
          <w:bCs/>
          <w:color w:val="C00000"/>
          <w:shd w:val="clear" w:color="auto" w:fill="FFFFFF"/>
        </w:rPr>
        <w:t xml:space="preserve">Position </w:t>
      </w:r>
    </w:p>
    <w:p w14:paraId="7A140A36" w14:textId="69E3FEF0" w:rsidR="00804425" w:rsidRPr="002C56B1" w:rsidRDefault="00D7658D" w:rsidP="00804425">
      <w:pPr>
        <w:shd w:val="clear" w:color="auto" w:fill="FFFFFF"/>
        <w:spacing w:before="300"/>
        <w:rPr>
          <w:rFonts w:ascii="Segoe UI" w:eastAsia="Times New Roman" w:hAnsi="Segoe UI" w:cs="Segoe UI"/>
          <w:b/>
          <w:bCs/>
          <w:color w:val="333333"/>
        </w:rPr>
      </w:pPr>
      <w:r w:rsidRPr="008B7FF5">
        <w:rPr>
          <w:rFonts w:ascii="Segoe UI" w:hAnsi="Segoe UI" w:cs="Segoe UI"/>
          <w:color w:val="333333"/>
          <w:shd w:val="clear" w:color="auto" w:fill="FFFFFF"/>
        </w:rPr>
        <w:t>As a</w:t>
      </w:r>
      <w:r w:rsidR="00715F50" w:rsidRPr="008B7FF5">
        <w:rPr>
          <w:rFonts w:ascii="Segoe UI" w:hAnsi="Segoe UI" w:cs="Segoe UI"/>
          <w:color w:val="333333"/>
          <w:shd w:val="clear" w:color="auto" w:fill="FFFFFF"/>
        </w:rPr>
        <w:t xml:space="preserve"> Director of Communications and Engagement </w:t>
      </w:r>
      <w:r w:rsidRPr="008B7FF5">
        <w:rPr>
          <w:rFonts w:ascii="Segoe UI" w:hAnsi="Segoe UI" w:cs="Segoe UI"/>
          <w:color w:val="333333"/>
          <w:shd w:val="clear" w:color="auto" w:fill="FFFFFF"/>
        </w:rPr>
        <w:t xml:space="preserve">you will have the extraordinary opportunity to work with approximately 530 exceptional, gifted young men, talented faculty, and committed staff. Located in New York City, Regis High School is a Catholic, Jesuit, college preparatory school and the only Jesuit, full-scholarship high school in the country. </w:t>
      </w:r>
      <w:r w:rsidRPr="008B7FF5">
        <w:rPr>
          <w:rFonts w:ascii="Segoe UI" w:hAnsi="Segoe UI" w:cs="Segoe UI"/>
        </w:rPr>
        <w:t xml:space="preserve">The school was </w:t>
      </w:r>
      <w:r w:rsidRPr="008B7FF5">
        <w:rPr>
          <w:rFonts w:ascii="Segoe UI" w:hAnsi="Segoe UI" w:cs="Segoe UI"/>
          <w:color w:val="333333"/>
          <w:shd w:val="clear" w:color="auto" w:fill="FFFFFF"/>
        </w:rPr>
        <w:t>founded in 1914 through the extraordinary generosity of an anonymous woman and her family. Regis now relies on philanthropy of alumni, parents, and friends as it</w:t>
      </w:r>
      <w:r w:rsidR="0002373D">
        <w:rPr>
          <w:rFonts w:ascii="Segoe UI" w:hAnsi="Segoe UI" w:cs="Segoe UI"/>
          <w:color w:val="333333"/>
          <w:shd w:val="clear" w:color="auto" w:fill="FFFFFF"/>
        </w:rPr>
        <w:t>s</w:t>
      </w:r>
      <w:r w:rsidRPr="008B7FF5">
        <w:rPr>
          <w:rFonts w:ascii="Segoe UI" w:hAnsi="Segoe UI" w:cs="Segoe UI"/>
          <w:color w:val="333333"/>
          <w:shd w:val="clear" w:color="auto" w:fill="FFFFFF"/>
        </w:rPr>
        <w:t xml:space="preserve"> most significant source of financial support.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sidRPr="008B7FF5">
        <w:rPr>
          <w:rFonts w:ascii="Segoe UI" w:hAnsi="Segoe UI" w:cs="Segoe UI"/>
          <w:shd w:val="clear" w:color="auto" w:fill="FFFFFF"/>
        </w:rPr>
        <w:t>civic community</w:t>
      </w:r>
      <w:r w:rsidRPr="008B7FF5">
        <w:rPr>
          <w:rFonts w:ascii="Segoe UI" w:hAnsi="Segoe UI" w:cs="Segoe UI"/>
          <w:color w:val="333333"/>
          <w:shd w:val="clear" w:color="auto" w:fill="FFFFFF"/>
        </w:rPr>
        <w:t>, and in their future chosen profession. </w:t>
      </w:r>
      <w:r w:rsidR="00804425" w:rsidRPr="002C56B1">
        <w:rPr>
          <w:rFonts w:ascii="Segoe UI" w:eastAsia="Times New Roman" w:hAnsi="Segoe UI" w:cs="Segoe UI"/>
          <w:color w:val="333333"/>
          <w:shd w:val="clear" w:color="auto" w:fill="FFFFFF"/>
        </w:rPr>
        <w:t xml:space="preserve">The school expects </w:t>
      </w:r>
      <w:r w:rsidR="00804425">
        <w:rPr>
          <w:rFonts w:ascii="Segoe UI" w:eastAsia="Times New Roman" w:hAnsi="Segoe UI" w:cs="Segoe UI"/>
          <w:color w:val="333333"/>
          <w:shd w:val="clear" w:color="auto" w:fill="FFFFFF"/>
        </w:rPr>
        <w:t>one</w:t>
      </w:r>
      <w:r w:rsidR="00804425" w:rsidRPr="002C56B1">
        <w:rPr>
          <w:rFonts w:ascii="Segoe UI" w:eastAsia="Times New Roman" w:hAnsi="Segoe UI" w:cs="Segoe UI"/>
          <w:color w:val="333333"/>
          <w:shd w:val="clear" w:color="auto" w:fill="FFFFFF"/>
        </w:rPr>
        <w:t xml:space="preserve"> to conduct </w:t>
      </w:r>
      <w:r w:rsidR="00804425">
        <w:rPr>
          <w:rFonts w:ascii="Segoe UI" w:eastAsia="Times New Roman" w:hAnsi="Segoe UI" w:cs="Segoe UI"/>
          <w:color w:val="333333"/>
          <w:shd w:val="clear" w:color="auto" w:fill="FFFFFF"/>
        </w:rPr>
        <w:t>one</w:t>
      </w:r>
      <w:r w:rsidR="00804425" w:rsidRPr="002C56B1">
        <w:rPr>
          <w:rFonts w:ascii="Segoe UI" w:eastAsia="Times New Roman" w:hAnsi="Segoe UI" w:cs="Segoe UI"/>
          <w:color w:val="333333"/>
          <w:shd w:val="clear" w:color="auto" w:fill="FFFFFF"/>
        </w:rPr>
        <w:t xml:space="preserve">self at all times in a manner which shall not bring reproach upon </w:t>
      </w:r>
      <w:r w:rsidR="00804425">
        <w:rPr>
          <w:rFonts w:ascii="Segoe UI" w:eastAsia="Times New Roman" w:hAnsi="Segoe UI" w:cs="Segoe UI"/>
          <w:color w:val="333333"/>
          <w:shd w:val="clear" w:color="auto" w:fill="FFFFFF"/>
        </w:rPr>
        <w:t>one</w:t>
      </w:r>
      <w:r w:rsidR="00804425" w:rsidRPr="002C56B1">
        <w:rPr>
          <w:rFonts w:ascii="Segoe UI" w:eastAsia="Times New Roman" w:hAnsi="Segoe UI" w:cs="Segoe UI"/>
          <w:color w:val="333333"/>
          <w:shd w:val="clear" w:color="auto" w:fill="FFFFFF"/>
        </w:rPr>
        <w:t>self or the school.</w:t>
      </w:r>
    </w:p>
    <w:p w14:paraId="064BF960" w14:textId="77777777" w:rsidR="008B7FF5" w:rsidRPr="002C56B1" w:rsidRDefault="008B7FF5" w:rsidP="008B7FF5">
      <w:pPr>
        <w:shd w:val="clear" w:color="auto" w:fill="FFFFFF"/>
        <w:spacing w:before="300"/>
        <w:rPr>
          <w:rFonts w:ascii="Segoe UI" w:eastAsia="Times New Roman" w:hAnsi="Segoe UI" w:cs="Segoe UI"/>
          <w:b/>
          <w:bCs/>
          <w:color w:val="C00000"/>
        </w:rPr>
      </w:pPr>
      <w:r w:rsidRPr="002C56B1">
        <w:rPr>
          <w:rFonts w:ascii="Segoe UI" w:eastAsia="Times New Roman" w:hAnsi="Segoe UI" w:cs="Segoe UI"/>
          <w:b/>
          <w:bCs/>
          <w:color w:val="C00000"/>
        </w:rPr>
        <w:t>Position Summary</w:t>
      </w:r>
    </w:p>
    <w:p w14:paraId="6D77E63C" w14:textId="24B3F624" w:rsidR="00B078E7" w:rsidRPr="002C56B1" w:rsidRDefault="00681EC0" w:rsidP="00B078E7">
      <w:pPr>
        <w:shd w:val="clear" w:color="auto" w:fill="FFFFFF"/>
        <w:spacing w:before="300"/>
        <w:rPr>
          <w:rFonts w:ascii="Segoe UI" w:eastAsia="Times New Roman" w:hAnsi="Segoe UI" w:cs="Segoe UI"/>
          <w:b/>
          <w:bCs/>
          <w:color w:val="333333"/>
        </w:rPr>
      </w:pPr>
      <w:r w:rsidRPr="008B7FF5">
        <w:rPr>
          <w:rFonts w:ascii="Segoe UI" w:hAnsi="Segoe UI" w:cs="Segoe UI"/>
        </w:rPr>
        <w:t xml:space="preserve">Regis High School seeks a passionate, mission-driven, and experienced individual to play a pivotal role in the development team and the administration of the school overall. The ideal candidate is an experienced communications </w:t>
      </w:r>
      <w:r w:rsidR="00E86ACE" w:rsidRPr="008B7FF5">
        <w:rPr>
          <w:rFonts w:ascii="Segoe UI" w:hAnsi="Segoe UI" w:cs="Segoe UI"/>
        </w:rPr>
        <w:t xml:space="preserve">and marketing </w:t>
      </w:r>
      <w:r w:rsidRPr="008B7FF5">
        <w:rPr>
          <w:rFonts w:ascii="Segoe UI" w:hAnsi="Segoe UI" w:cs="Segoe UI"/>
        </w:rPr>
        <w:t xml:space="preserve">professional with a proven track record of </w:t>
      </w:r>
      <w:r w:rsidR="007E4940" w:rsidRPr="008B7FF5">
        <w:rPr>
          <w:rFonts w:ascii="Segoe UI" w:hAnsi="Segoe UI" w:cs="Segoe UI"/>
        </w:rPr>
        <w:t xml:space="preserve">results </w:t>
      </w:r>
      <w:r w:rsidRPr="008B7FF5">
        <w:rPr>
          <w:rFonts w:ascii="Segoe UI" w:hAnsi="Segoe UI" w:cs="Segoe UI"/>
        </w:rPr>
        <w:t xml:space="preserve">and a demonstrated aptitude for leadership. The Director of Communications </w:t>
      </w:r>
      <w:r w:rsidR="00E86ACE" w:rsidRPr="008B7FF5">
        <w:rPr>
          <w:rFonts w:ascii="Segoe UI" w:hAnsi="Segoe UI" w:cs="Segoe UI"/>
        </w:rPr>
        <w:t xml:space="preserve">and Engagement </w:t>
      </w:r>
      <w:r w:rsidRPr="008B7FF5">
        <w:rPr>
          <w:rFonts w:ascii="Segoe UI" w:hAnsi="Segoe UI" w:cs="Segoe UI"/>
        </w:rPr>
        <w:t xml:space="preserve">is responsible for leading all communications efforts at Regis, primarily within the Office of Development but with responsibilities extending to other areas of administration and the broader school community as well. </w:t>
      </w:r>
    </w:p>
    <w:p w14:paraId="3553EAD8" w14:textId="2BC86D21" w:rsidR="00681EC0" w:rsidRPr="008B7FF5" w:rsidRDefault="00681EC0" w:rsidP="00681EC0">
      <w:pPr>
        <w:rPr>
          <w:rFonts w:ascii="Segoe UI" w:hAnsi="Segoe UI" w:cs="Segoe UI"/>
        </w:rPr>
      </w:pPr>
    </w:p>
    <w:p w14:paraId="7C489010" w14:textId="77777777" w:rsidR="008B7FF5" w:rsidRDefault="008B7FF5" w:rsidP="008B7FF5">
      <w:pPr>
        <w:shd w:val="clear" w:color="auto" w:fill="FFFFFF"/>
        <w:spacing w:before="300"/>
        <w:rPr>
          <w:rFonts w:ascii="Segoe UI" w:eastAsia="Times New Roman" w:hAnsi="Segoe UI" w:cs="Segoe UI"/>
          <w:b/>
          <w:bCs/>
          <w:color w:val="C00000"/>
        </w:rPr>
      </w:pPr>
      <w:r w:rsidRPr="002C56B1">
        <w:rPr>
          <w:rFonts w:ascii="Segoe UI" w:eastAsia="Times New Roman" w:hAnsi="Segoe UI" w:cs="Segoe UI"/>
          <w:b/>
          <w:bCs/>
          <w:color w:val="C00000"/>
        </w:rPr>
        <w:lastRenderedPageBreak/>
        <w:t>Job Responsibilities</w:t>
      </w:r>
    </w:p>
    <w:p w14:paraId="15BAA592" w14:textId="480A01D4" w:rsidR="00681EC0" w:rsidRPr="008B7FF5" w:rsidRDefault="00681EC0" w:rsidP="00681EC0">
      <w:pPr>
        <w:rPr>
          <w:rFonts w:ascii="Segoe UI" w:hAnsi="Segoe UI" w:cs="Segoe UI"/>
          <w:i/>
          <w:u w:val="single"/>
        </w:rPr>
      </w:pPr>
      <w:r w:rsidRPr="008B7FF5">
        <w:rPr>
          <w:rFonts w:ascii="Segoe UI" w:hAnsi="Segoe UI" w:cs="Segoe UI"/>
        </w:rPr>
        <w:t xml:space="preserve">Reporting to the </w:t>
      </w:r>
      <w:r w:rsidR="00E86ACE" w:rsidRPr="008B7FF5">
        <w:rPr>
          <w:rFonts w:ascii="Segoe UI" w:hAnsi="Segoe UI" w:cs="Segoe UI"/>
        </w:rPr>
        <w:t xml:space="preserve">VP for </w:t>
      </w:r>
      <w:r w:rsidRPr="008B7FF5">
        <w:rPr>
          <w:rFonts w:ascii="Segoe UI" w:hAnsi="Segoe UI" w:cs="Segoe UI"/>
        </w:rPr>
        <w:t xml:space="preserve">Development, the Director of Communications </w:t>
      </w:r>
      <w:r w:rsidR="00E86ACE" w:rsidRPr="008B7FF5">
        <w:rPr>
          <w:rFonts w:ascii="Segoe UI" w:hAnsi="Segoe UI" w:cs="Segoe UI"/>
        </w:rPr>
        <w:t xml:space="preserve">and Engagement (“the Director”) </w:t>
      </w:r>
      <w:r w:rsidRPr="008B7FF5">
        <w:rPr>
          <w:rFonts w:ascii="Segoe UI" w:hAnsi="Segoe UI" w:cs="Segoe UI"/>
        </w:rPr>
        <w:t>directs and oversees all marketing, communication</w:t>
      </w:r>
      <w:r w:rsidR="00E86ACE" w:rsidRPr="008B7FF5">
        <w:rPr>
          <w:rFonts w:ascii="Segoe UI" w:hAnsi="Segoe UI" w:cs="Segoe UI"/>
        </w:rPr>
        <w:t xml:space="preserve">, and alumni relations </w:t>
      </w:r>
      <w:r w:rsidRPr="008B7FF5">
        <w:rPr>
          <w:rFonts w:ascii="Segoe UI" w:hAnsi="Segoe UI" w:cs="Segoe UI"/>
        </w:rPr>
        <w:t xml:space="preserve">initiatives at Regis High School, including print publications, media relationships, brand management, news stories, web and email design, social media, and </w:t>
      </w:r>
      <w:r w:rsidR="00E86ACE" w:rsidRPr="008B7FF5">
        <w:rPr>
          <w:rFonts w:ascii="Segoe UI" w:hAnsi="Segoe UI" w:cs="Segoe UI"/>
        </w:rPr>
        <w:t xml:space="preserve">alumni </w:t>
      </w:r>
      <w:r w:rsidRPr="008B7FF5">
        <w:rPr>
          <w:rFonts w:ascii="Segoe UI" w:hAnsi="Segoe UI" w:cs="Segoe UI"/>
        </w:rPr>
        <w:t xml:space="preserve">relations strategies. The Director manages the </w:t>
      </w:r>
      <w:r w:rsidR="00E86ACE" w:rsidRPr="008B7FF5">
        <w:rPr>
          <w:rFonts w:ascii="Segoe UI" w:hAnsi="Segoe UI" w:cs="Segoe UI"/>
        </w:rPr>
        <w:t xml:space="preserve">Alumni Engagement Coordinator and the </w:t>
      </w:r>
      <w:r w:rsidRPr="008B7FF5">
        <w:rPr>
          <w:rFonts w:ascii="Segoe UI" w:hAnsi="Segoe UI" w:cs="Segoe UI"/>
        </w:rPr>
        <w:t>Communications Associate</w:t>
      </w:r>
      <w:r w:rsidR="00E86ACE" w:rsidRPr="008B7FF5">
        <w:rPr>
          <w:rFonts w:ascii="Segoe UI" w:hAnsi="Segoe UI" w:cs="Segoe UI"/>
        </w:rPr>
        <w:t xml:space="preserve">. </w:t>
      </w:r>
    </w:p>
    <w:p w14:paraId="4918ED21" w14:textId="51EF4BD3" w:rsidR="00897DAE" w:rsidRDefault="00897DAE" w:rsidP="00681EC0">
      <w:pPr>
        <w:numPr>
          <w:ilvl w:val="0"/>
          <w:numId w:val="1"/>
        </w:num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 xml:space="preserve">Directs all external and internal communications for the school, working closely with the President and senior leadership to determine and execute long-term strategic priorities. </w:t>
      </w:r>
    </w:p>
    <w:p w14:paraId="346E806C" w14:textId="643CAF53" w:rsidR="00681EC0" w:rsidRDefault="00897DAE" w:rsidP="00681EC0">
      <w:pPr>
        <w:numPr>
          <w:ilvl w:val="0"/>
          <w:numId w:val="1"/>
        </w:num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C</w:t>
      </w:r>
      <w:r w:rsidR="00681EC0" w:rsidRPr="008B7FF5">
        <w:rPr>
          <w:rFonts w:ascii="Segoe UI" w:eastAsia="Times New Roman" w:hAnsi="Segoe UI" w:cs="Segoe UI"/>
          <w:color w:val="000000"/>
        </w:rPr>
        <w:t>reates and delivers strategic advancement messaging to engage our community through multi-platform communications to share the Regis High School story with our key constituencies.</w:t>
      </w:r>
    </w:p>
    <w:p w14:paraId="062015AD" w14:textId="77777777" w:rsidR="00897DAE" w:rsidRDefault="00897DAE" w:rsidP="00681EC0">
      <w:pPr>
        <w:numPr>
          <w:ilvl w:val="0"/>
          <w:numId w:val="1"/>
        </w:num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Oversees the school’s alumni relations efforts, including an annual calendar of reunions and other events, affinity groups, and alumni-specific communications and services.</w:t>
      </w:r>
    </w:p>
    <w:p w14:paraId="071EDC8C" w14:textId="5CC1C1DE" w:rsidR="00897DAE" w:rsidRPr="00897DAE" w:rsidRDefault="00897DAE" w:rsidP="00897DAE">
      <w:pPr>
        <w:numPr>
          <w:ilvl w:val="0"/>
          <w:numId w:val="1"/>
        </w:num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Serves as the primary spokesperson for the school and oversees media relations efforts, including managing and executing crisis communications strategy.</w:t>
      </w:r>
      <w:r w:rsidRPr="00897DAE">
        <w:rPr>
          <w:rFonts w:ascii="Segoe UI" w:eastAsia="Times New Roman" w:hAnsi="Segoe UI" w:cs="Segoe UI"/>
          <w:color w:val="000000"/>
        </w:rPr>
        <w:t xml:space="preserve"> </w:t>
      </w:r>
    </w:p>
    <w:p w14:paraId="5132F527" w14:textId="06F08A5D" w:rsidR="00E86ACE" w:rsidRPr="008B7FF5" w:rsidRDefault="00897DAE" w:rsidP="00681EC0">
      <w:pPr>
        <w:pStyle w:val="ListParagraph"/>
        <w:numPr>
          <w:ilvl w:val="0"/>
          <w:numId w:val="1"/>
        </w:numPr>
        <w:rPr>
          <w:rFonts w:ascii="Segoe UI" w:hAnsi="Segoe UI" w:cs="Segoe UI"/>
        </w:rPr>
      </w:pPr>
      <w:r>
        <w:rPr>
          <w:rFonts w:ascii="Segoe UI" w:hAnsi="Segoe UI" w:cs="Segoe UI"/>
        </w:rPr>
        <w:t>Manages the d</w:t>
      </w:r>
      <w:r w:rsidR="00681EC0" w:rsidRPr="008B7FF5">
        <w:rPr>
          <w:rFonts w:ascii="Segoe UI" w:hAnsi="Segoe UI" w:cs="Segoe UI"/>
        </w:rPr>
        <w:t xml:space="preserve">esign </w:t>
      </w:r>
      <w:r>
        <w:rPr>
          <w:rFonts w:ascii="Segoe UI" w:hAnsi="Segoe UI" w:cs="Segoe UI"/>
        </w:rPr>
        <w:t>and</w:t>
      </w:r>
      <w:r w:rsidR="00681EC0" w:rsidRPr="008B7FF5">
        <w:rPr>
          <w:rFonts w:ascii="Segoe UI" w:hAnsi="Segoe UI" w:cs="Segoe UI"/>
        </w:rPr>
        <w:t xml:space="preserve"> production of all </w:t>
      </w:r>
      <w:r w:rsidRPr="008B7FF5">
        <w:rPr>
          <w:rFonts w:ascii="Segoe UI" w:hAnsi="Segoe UI" w:cs="Segoe UI"/>
        </w:rPr>
        <w:t>professionally printed</w:t>
      </w:r>
      <w:r w:rsidR="00681EC0" w:rsidRPr="008B7FF5">
        <w:rPr>
          <w:rFonts w:ascii="Segoe UI" w:hAnsi="Segoe UI" w:cs="Segoe UI"/>
        </w:rPr>
        <w:t xml:space="preserve"> material, including magazines, direct mail packages, brochures, booklets, stationery, postcards, banners, and event programs and materials. </w:t>
      </w:r>
    </w:p>
    <w:p w14:paraId="0E41736C" w14:textId="5C37DD75" w:rsidR="00681EC0" w:rsidRPr="008B7FF5" w:rsidRDefault="00E86ACE" w:rsidP="00681EC0">
      <w:pPr>
        <w:pStyle w:val="ListParagraph"/>
        <w:numPr>
          <w:ilvl w:val="0"/>
          <w:numId w:val="1"/>
        </w:numPr>
        <w:rPr>
          <w:rFonts w:ascii="Segoe UI" w:hAnsi="Segoe UI" w:cs="Segoe UI"/>
        </w:rPr>
      </w:pPr>
      <w:r w:rsidRPr="008B7FF5">
        <w:rPr>
          <w:rFonts w:ascii="Segoe UI" w:hAnsi="Segoe UI" w:cs="Segoe UI"/>
        </w:rPr>
        <w:t xml:space="preserve">Serves as the Editor </w:t>
      </w:r>
      <w:r w:rsidR="00A802C0">
        <w:rPr>
          <w:rFonts w:ascii="Segoe UI" w:hAnsi="Segoe UI" w:cs="Segoe UI"/>
        </w:rPr>
        <w:t>f</w:t>
      </w:r>
      <w:r w:rsidR="00681EC0" w:rsidRPr="008B7FF5">
        <w:rPr>
          <w:rFonts w:ascii="Segoe UI" w:hAnsi="Segoe UI" w:cs="Segoe UI"/>
        </w:rPr>
        <w:t xml:space="preserve">or the Regis News magazine, writing content and setting deadlines for contributed content, in addition to </w:t>
      </w:r>
      <w:r w:rsidRPr="008B7FF5">
        <w:rPr>
          <w:rFonts w:ascii="Segoe UI" w:hAnsi="Segoe UI" w:cs="Segoe UI"/>
        </w:rPr>
        <w:t xml:space="preserve">managing </w:t>
      </w:r>
      <w:r w:rsidR="00681EC0" w:rsidRPr="008B7FF5">
        <w:rPr>
          <w:rFonts w:ascii="Segoe UI" w:hAnsi="Segoe UI" w:cs="Segoe UI"/>
        </w:rPr>
        <w:t xml:space="preserve">design </w:t>
      </w:r>
      <w:r w:rsidRPr="008B7FF5">
        <w:rPr>
          <w:rFonts w:ascii="Segoe UI" w:hAnsi="Segoe UI" w:cs="Segoe UI"/>
        </w:rPr>
        <w:t>process</w:t>
      </w:r>
      <w:r w:rsidR="00681EC0" w:rsidRPr="008B7FF5">
        <w:rPr>
          <w:rFonts w:ascii="Segoe UI" w:hAnsi="Segoe UI" w:cs="Segoe UI"/>
        </w:rPr>
        <w:t>.</w:t>
      </w:r>
    </w:p>
    <w:p w14:paraId="7FF5B4F2" w14:textId="77777777" w:rsidR="00681EC0" w:rsidRPr="008B7FF5" w:rsidRDefault="00681EC0" w:rsidP="00681EC0">
      <w:pPr>
        <w:pStyle w:val="ListParagraph"/>
        <w:numPr>
          <w:ilvl w:val="0"/>
          <w:numId w:val="1"/>
        </w:numPr>
        <w:rPr>
          <w:rFonts w:ascii="Segoe UI" w:hAnsi="Segoe UI" w:cs="Segoe UI"/>
        </w:rPr>
      </w:pPr>
      <w:r w:rsidRPr="008B7FF5">
        <w:rPr>
          <w:rFonts w:ascii="Segoe UI" w:hAnsi="Segoe UI" w:cs="Segoe UI"/>
        </w:rPr>
        <w:t>Leads the marketing and promotional efforts behind fundraising campaigns, including the Annual Fund, capital campaigns, Giving Tuesday, and Giving Weekend, among others.</w:t>
      </w:r>
    </w:p>
    <w:p w14:paraId="102BA965" w14:textId="77E967F8" w:rsidR="00681EC0" w:rsidRPr="008B7FF5" w:rsidRDefault="00897DAE" w:rsidP="00681EC0">
      <w:pPr>
        <w:pStyle w:val="ListParagraph"/>
        <w:numPr>
          <w:ilvl w:val="0"/>
          <w:numId w:val="1"/>
        </w:numPr>
        <w:rPr>
          <w:rFonts w:ascii="Segoe UI" w:hAnsi="Segoe UI" w:cs="Segoe UI"/>
        </w:rPr>
      </w:pPr>
      <w:r>
        <w:rPr>
          <w:rFonts w:ascii="Segoe UI" w:hAnsi="Segoe UI" w:cs="Segoe UI"/>
        </w:rPr>
        <w:t xml:space="preserve">Directs the productions of regular </w:t>
      </w:r>
      <w:r w:rsidR="00681EC0" w:rsidRPr="008B7FF5">
        <w:rPr>
          <w:rFonts w:ascii="Segoe UI" w:hAnsi="Segoe UI" w:cs="Segoe UI"/>
        </w:rPr>
        <w:t xml:space="preserve">news stories for publication on the Regis </w:t>
      </w:r>
      <w:r w:rsidR="003D34DB" w:rsidRPr="008B7FF5">
        <w:rPr>
          <w:rFonts w:ascii="Segoe UI" w:hAnsi="Segoe UI" w:cs="Segoe UI"/>
        </w:rPr>
        <w:t>website and</w:t>
      </w:r>
      <w:r w:rsidR="00681EC0" w:rsidRPr="008B7FF5">
        <w:rPr>
          <w:rFonts w:ascii="Segoe UI" w:hAnsi="Segoe UI" w:cs="Segoe UI"/>
        </w:rPr>
        <w:t xml:space="preserve"> </w:t>
      </w:r>
      <w:r>
        <w:rPr>
          <w:rFonts w:ascii="Segoe UI" w:hAnsi="Segoe UI" w:cs="Segoe UI"/>
        </w:rPr>
        <w:t xml:space="preserve">the </w:t>
      </w:r>
      <w:r w:rsidR="00681EC0" w:rsidRPr="008B7FF5">
        <w:rPr>
          <w:rFonts w:ascii="Segoe UI" w:hAnsi="Segoe UI" w:cs="Segoe UI"/>
        </w:rPr>
        <w:t>promot</w:t>
      </w:r>
      <w:r>
        <w:rPr>
          <w:rFonts w:ascii="Segoe UI" w:hAnsi="Segoe UI" w:cs="Segoe UI"/>
        </w:rPr>
        <w:t>ion</w:t>
      </w:r>
      <w:r w:rsidR="00681EC0" w:rsidRPr="008B7FF5">
        <w:rPr>
          <w:rFonts w:ascii="Segoe UI" w:hAnsi="Segoe UI" w:cs="Segoe UI"/>
        </w:rPr>
        <w:t xml:space="preserve">s </w:t>
      </w:r>
      <w:r>
        <w:rPr>
          <w:rFonts w:ascii="Segoe UI" w:hAnsi="Segoe UI" w:cs="Segoe UI"/>
        </w:rPr>
        <w:t xml:space="preserve">of </w:t>
      </w:r>
      <w:r w:rsidR="00681EC0" w:rsidRPr="008B7FF5">
        <w:rPr>
          <w:rFonts w:ascii="Segoe UI" w:hAnsi="Segoe UI" w:cs="Segoe UI"/>
        </w:rPr>
        <w:t>those stories within other communications channels.</w:t>
      </w:r>
    </w:p>
    <w:p w14:paraId="65F19AA9" w14:textId="7C109668" w:rsidR="00897DAE" w:rsidRDefault="00897DAE" w:rsidP="00681EC0">
      <w:pPr>
        <w:pStyle w:val="ListParagraph"/>
        <w:numPr>
          <w:ilvl w:val="0"/>
          <w:numId w:val="1"/>
        </w:numPr>
        <w:rPr>
          <w:rFonts w:ascii="Segoe UI" w:hAnsi="Segoe UI" w:cs="Segoe UI"/>
        </w:rPr>
      </w:pPr>
      <w:r>
        <w:rPr>
          <w:rFonts w:ascii="Segoe UI" w:hAnsi="Segoe UI" w:cs="Segoe UI"/>
        </w:rPr>
        <w:t xml:space="preserve">Oversees the school’s social media strategy, including Facebook, Twitter, Instagram, and LinkedIn. Monitors various department social media accounts and set guidelines for appropriate content. </w:t>
      </w:r>
    </w:p>
    <w:p w14:paraId="760E365E" w14:textId="321DC8E5" w:rsidR="00681EC0" w:rsidRPr="008B7FF5" w:rsidRDefault="00681EC0" w:rsidP="00681EC0">
      <w:pPr>
        <w:pStyle w:val="ListParagraph"/>
        <w:numPr>
          <w:ilvl w:val="0"/>
          <w:numId w:val="1"/>
        </w:numPr>
        <w:rPr>
          <w:rFonts w:ascii="Segoe UI" w:hAnsi="Segoe UI" w:cs="Segoe UI"/>
        </w:rPr>
      </w:pPr>
      <w:r w:rsidRPr="008B7FF5">
        <w:rPr>
          <w:rFonts w:ascii="Segoe UI" w:hAnsi="Segoe UI" w:cs="Segoe UI"/>
        </w:rPr>
        <w:t xml:space="preserve">Defines the school’s website design and </w:t>
      </w:r>
      <w:r w:rsidR="00897DAE" w:rsidRPr="008B7FF5">
        <w:rPr>
          <w:rFonts w:ascii="Segoe UI" w:hAnsi="Segoe UI" w:cs="Segoe UI"/>
        </w:rPr>
        <w:t>layout</w:t>
      </w:r>
      <w:r w:rsidR="00897DAE">
        <w:rPr>
          <w:rFonts w:ascii="Segoe UI" w:hAnsi="Segoe UI" w:cs="Segoe UI"/>
        </w:rPr>
        <w:t xml:space="preserve"> and</w:t>
      </w:r>
      <w:r w:rsidRPr="008B7FF5">
        <w:rPr>
          <w:rFonts w:ascii="Segoe UI" w:hAnsi="Segoe UI" w:cs="Segoe UI"/>
        </w:rPr>
        <w:t xml:space="preserve"> manages web content.</w:t>
      </w:r>
    </w:p>
    <w:p w14:paraId="1A48BA93" w14:textId="16004DBF" w:rsidR="00681EC0" w:rsidRPr="008B7FF5" w:rsidRDefault="00897DAE" w:rsidP="00681EC0">
      <w:pPr>
        <w:pStyle w:val="ListParagraph"/>
        <w:numPr>
          <w:ilvl w:val="0"/>
          <w:numId w:val="1"/>
        </w:numPr>
        <w:rPr>
          <w:rFonts w:ascii="Segoe UI" w:hAnsi="Segoe UI" w:cs="Segoe UI"/>
        </w:rPr>
      </w:pPr>
      <w:r>
        <w:rPr>
          <w:rFonts w:ascii="Segoe UI" w:hAnsi="Segoe UI" w:cs="Segoe UI"/>
        </w:rPr>
        <w:t xml:space="preserve">Directs a robust broadcast email program that deploys hundreds of </w:t>
      </w:r>
      <w:proofErr w:type="gramStart"/>
      <w:r>
        <w:rPr>
          <w:rFonts w:ascii="Segoe UI" w:hAnsi="Segoe UI" w:cs="Segoe UI"/>
        </w:rPr>
        <w:t>designed,</w:t>
      </w:r>
      <w:proofErr w:type="gramEnd"/>
      <w:r>
        <w:rPr>
          <w:rFonts w:ascii="Segoe UI" w:hAnsi="Segoe UI" w:cs="Segoe UI"/>
        </w:rPr>
        <w:t xml:space="preserve"> targeted email messages to our constituents each year.</w:t>
      </w:r>
    </w:p>
    <w:p w14:paraId="732A47C8" w14:textId="24B36843" w:rsidR="00681EC0" w:rsidRDefault="00681EC0" w:rsidP="00681EC0">
      <w:pPr>
        <w:pStyle w:val="ListParagraph"/>
        <w:numPr>
          <w:ilvl w:val="0"/>
          <w:numId w:val="1"/>
        </w:numPr>
        <w:rPr>
          <w:rFonts w:ascii="Segoe UI" w:hAnsi="Segoe UI" w:cs="Segoe UI"/>
        </w:rPr>
      </w:pPr>
      <w:r w:rsidRPr="008B7FF5">
        <w:rPr>
          <w:rFonts w:ascii="Segoe UI" w:hAnsi="Segoe UI" w:cs="Segoe UI"/>
        </w:rPr>
        <w:t>Maintains a Graphic Identity Guide for all school logos, colors, typefaces, and stationery (both print and digital), and sets guidelines and standards for how departments and employees use the Regis High School brand.</w:t>
      </w:r>
    </w:p>
    <w:p w14:paraId="3810AE35" w14:textId="6C8FEC9C" w:rsidR="00681EC0" w:rsidRDefault="00897DAE" w:rsidP="00897DAE">
      <w:pPr>
        <w:pStyle w:val="ListParagraph"/>
        <w:numPr>
          <w:ilvl w:val="0"/>
          <w:numId w:val="1"/>
        </w:numPr>
        <w:rPr>
          <w:rFonts w:ascii="Segoe UI" w:hAnsi="Segoe UI" w:cs="Segoe UI"/>
        </w:rPr>
      </w:pPr>
      <w:r>
        <w:rPr>
          <w:rFonts w:ascii="Segoe UI" w:hAnsi="Segoe UI" w:cs="Segoe UI"/>
        </w:rPr>
        <w:t xml:space="preserve">Provide executive communications guidance and support to the President and other senior leaders as needed. </w:t>
      </w:r>
    </w:p>
    <w:p w14:paraId="68751587" w14:textId="51355DAA" w:rsidR="00897DAE" w:rsidRPr="00897DAE" w:rsidRDefault="00897DAE" w:rsidP="00897DAE">
      <w:pPr>
        <w:pStyle w:val="ListParagraph"/>
        <w:numPr>
          <w:ilvl w:val="0"/>
          <w:numId w:val="1"/>
        </w:numPr>
        <w:rPr>
          <w:rFonts w:ascii="Segoe UI" w:hAnsi="Segoe UI" w:cs="Segoe UI"/>
        </w:rPr>
      </w:pPr>
      <w:r>
        <w:rPr>
          <w:rFonts w:ascii="Segoe UI" w:hAnsi="Segoe UI" w:cs="Segoe UI"/>
        </w:rPr>
        <w:lastRenderedPageBreak/>
        <w:t xml:space="preserve">Oversees the school’s graphic design, photography, and videography needs through a combination of in-house execution and directing the work of freelance creative professionals. </w:t>
      </w:r>
    </w:p>
    <w:p w14:paraId="395CF7D1" w14:textId="2F9D72E0" w:rsidR="00681EC0" w:rsidRPr="00D87FA2" w:rsidRDefault="00D7658D" w:rsidP="00681EC0">
      <w:pPr>
        <w:rPr>
          <w:rFonts w:ascii="Segoe UI" w:hAnsi="Segoe UI" w:cs="Segoe UI"/>
          <w:b/>
          <w:bCs/>
          <w:iCs/>
          <w:color w:val="C00000"/>
        </w:rPr>
      </w:pPr>
      <w:r w:rsidRPr="00D87FA2">
        <w:rPr>
          <w:rFonts w:ascii="Segoe UI" w:hAnsi="Segoe UI" w:cs="Segoe UI"/>
          <w:b/>
          <w:bCs/>
          <w:iCs/>
          <w:color w:val="C00000"/>
        </w:rPr>
        <w:t xml:space="preserve">Qualifications &amp; </w:t>
      </w:r>
      <w:r w:rsidR="00681EC0" w:rsidRPr="00D87FA2">
        <w:rPr>
          <w:rFonts w:ascii="Segoe UI" w:hAnsi="Segoe UI" w:cs="Segoe UI"/>
          <w:b/>
          <w:bCs/>
          <w:iCs/>
          <w:color w:val="C00000"/>
        </w:rPr>
        <w:t>Skills</w:t>
      </w:r>
    </w:p>
    <w:p w14:paraId="7E5EF85E" w14:textId="1C6B38EB"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A minimum of three to five years of professional communications/marketing experience is required.</w:t>
      </w:r>
    </w:p>
    <w:p w14:paraId="245ADA60" w14:textId="366FE989"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Understanding of and a passion for Regis’s mission of educating young men in the tradition of the Society of Jesus including a respect for and understanding of Regis’s Jesuit and Catholic culture. </w:t>
      </w:r>
    </w:p>
    <w:p w14:paraId="4C785BD5"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Excellent oral and written communication skills. </w:t>
      </w:r>
    </w:p>
    <w:p w14:paraId="4067D4BE"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Excellent visual design judgment. </w:t>
      </w:r>
    </w:p>
    <w:p w14:paraId="6A59591C"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Ability to articulate complex ideas in a meaningful way. Experience and credibility when presenting materials to external audiences. </w:t>
      </w:r>
    </w:p>
    <w:p w14:paraId="00BC6A15" w14:textId="52D6825E"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Experience in planning, leading, and managing communications projects, including </w:t>
      </w:r>
      <w:r w:rsidR="00FB6627" w:rsidRPr="008B7FF5">
        <w:rPr>
          <w:rFonts w:ascii="Segoe UI" w:eastAsia="Times New Roman" w:hAnsi="Segoe UI" w:cs="Segoe UI"/>
        </w:rPr>
        <w:t>coordinating,</w:t>
      </w:r>
      <w:r w:rsidRPr="008B7FF5">
        <w:rPr>
          <w:rFonts w:ascii="Segoe UI" w:eastAsia="Times New Roman" w:hAnsi="Segoe UI" w:cs="Segoe UI"/>
        </w:rPr>
        <w:t xml:space="preserve"> and collaborating with others to achieve desired outcomes, and tracking and reporting on progress. </w:t>
      </w:r>
    </w:p>
    <w:p w14:paraId="573E521D"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Hands-on experience in Adobe InDesign products is preferred. </w:t>
      </w:r>
    </w:p>
    <w:p w14:paraId="0CE0FC01"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Experience with HTML design for email and web is preferred. </w:t>
      </w:r>
    </w:p>
    <w:p w14:paraId="2E306CA9"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A self-starter with the ability to initiate and follow through on new programs and projects that strive to achieve strategic and organizational goals. </w:t>
      </w:r>
    </w:p>
    <w:p w14:paraId="12C54F03"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Creative and analytical skills.</w:t>
      </w:r>
    </w:p>
    <w:p w14:paraId="3674E1BC"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Ability and confidence to represent Regis High School to many constituents and external organizations, including media outlets. </w:t>
      </w:r>
    </w:p>
    <w:p w14:paraId="3D04B340" w14:textId="77777777" w:rsidR="00715F50" w:rsidRPr="008B7FF5" w:rsidRDefault="00715F50" w:rsidP="00715F50">
      <w:pPr>
        <w:numPr>
          <w:ilvl w:val="0"/>
          <w:numId w:val="2"/>
        </w:numPr>
        <w:spacing w:after="100" w:afterAutospacing="1" w:line="240" w:lineRule="auto"/>
        <w:rPr>
          <w:rFonts w:ascii="Segoe UI" w:eastAsia="Times New Roman" w:hAnsi="Segoe UI" w:cs="Segoe UI"/>
        </w:rPr>
      </w:pPr>
      <w:r w:rsidRPr="008B7FF5">
        <w:rPr>
          <w:rFonts w:ascii="Segoe UI" w:eastAsia="Times New Roman" w:hAnsi="Segoe UI" w:cs="Segoe UI"/>
        </w:rPr>
        <w:t xml:space="preserve">Occasional evenings, weekends, and travel are required for this position. </w:t>
      </w:r>
    </w:p>
    <w:p w14:paraId="0A03C60F" w14:textId="77777777" w:rsidR="0055610D" w:rsidRDefault="00681EC0" w:rsidP="00681EC0">
      <w:pPr>
        <w:spacing w:after="100" w:afterAutospacing="1" w:line="240" w:lineRule="auto"/>
        <w:rPr>
          <w:rFonts w:ascii="Segoe UI" w:eastAsia="Times New Roman" w:hAnsi="Segoe UI" w:cs="Segoe UI"/>
          <w:b/>
          <w:bCs/>
        </w:rPr>
      </w:pPr>
      <w:r w:rsidRPr="00D87FA2">
        <w:rPr>
          <w:rFonts w:ascii="Segoe UI" w:eastAsia="Times New Roman" w:hAnsi="Segoe UI" w:cs="Segoe UI"/>
          <w:b/>
          <w:bCs/>
          <w:color w:val="C00000"/>
        </w:rPr>
        <w:t>Education</w:t>
      </w:r>
      <w:r w:rsidRPr="008B7FF5">
        <w:rPr>
          <w:rFonts w:ascii="Segoe UI" w:eastAsia="Times New Roman" w:hAnsi="Segoe UI" w:cs="Segoe UI"/>
          <w:b/>
          <w:bCs/>
        </w:rPr>
        <w:t xml:space="preserve"> </w:t>
      </w:r>
    </w:p>
    <w:p w14:paraId="5CF93144" w14:textId="4DD1D636" w:rsidR="008B7FF5" w:rsidRPr="008B7FF5" w:rsidRDefault="00681EC0" w:rsidP="00681EC0">
      <w:pPr>
        <w:spacing w:after="100" w:afterAutospacing="1" w:line="240" w:lineRule="auto"/>
        <w:rPr>
          <w:rFonts w:ascii="Segoe UI" w:eastAsia="Times New Roman" w:hAnsi="Segoe UI" w:cs="Segoe UI"/>
        </w:rPr>
      </w:pPr>
      <w:r w:rsidRPr="008B7FF5">
        <w:rPr>
          <w:rFonts w:ascii="Segoe UI" w:eastAsia="Times New Roman" w:hAnsi="Segoe UI" w:cs="Segoe UI"/>
        </w:rPr>
        <w:t xml:space="preserve">A bachelor’s degree in communications, marketing, business, liberal arts, non-profit management or </w:t>
      </w:r>
      <w:proofErr w:type="gramStart"/>
      <w:r w:rsidRPr="008B7FF5">
        <w:rPr>
          <w:rFonts w:ascii="Segoe UI" w:eastAsia="Times New Roman" w:hAnsi="Segoe UI" w:cs="Segoe UI"/>
        </w:rPr>
        <w:t>other</w:t>
      </w:r>
      <w:proofErr w:type="gramEnd"/>
      <w:r w:rsidRPr="008B7FF5">
        <w:rPr>
          <w:rFonts w:ascii="Segoe UI" w:eastAsia="Times New Roman" w:hAnsi="Segoe UI" w:cs="Segoe UI"/>
        </w:rPr>
        <w:t xml:space="preserve"> related field is required. Master’s degree in a related field is preferred. Evidence of continuing professional education through conferences, seminars, or professional associations is preferred.</w:t>
      </w:r>
    </w:p>
    <w:p w14:paraId="280D31D4" w14:textId="77777777" w:rsidR="008B7FF5" w:rsidRPr="008B7FF5" w:rsidRDefault="008B7FF5" w:rsidP="008B7FF5">
      <w:pPr>
        <w:shd w:val="clear" w:color="auto" w:fill="FFFFFF"/>
        <w:spacing w:before="300"/>
        <w:rPr>
          <w:rFonts w:ascii="Segoe UI" w:eastAsia="Times New Roman" w:hAnsi="Segoe UI" w:cs="Segoe UI"/>
          <w:b/>
          <w:bCs/>
          <w:color w:val="C00000"/>
        </w:rPr>
      </w:pPr>
      <w:r w:rsidRPr="008B7FF5">
        <w:rPr>
          <w:rFonts w:ascii="Segoe UI" w:eastAsia="Times New Roman" w:hAnsi="Segoe UI" w:cs="Segoe UI"/>
          <w:b/>
          <w:bCs/>
          <w:color w:val="C00000"/>
        </w:rPr>
        <w:t>Compensation &amp; Benefits</w:t>
      </w:r>
    </w:p>
    <w:p w14:paraId="0C9DDB92" w14:textId="4D83A680" w:rsidR="008B7FF5" w:rsidRPr="008B7FF5" w:rsidRDefault="008B7FF5" w:rsidP="008B7FF5">
      <w:pPr>
        <w:spacing w:after="100" w:afterAutospacing="1" w:line="240" w:lineRule="auto"/>
        <w:rPr>
          <w:rFonts w:ascii="Segoe UI" w:hAnsi="Segoe UI" w:cs="Segoe UI"/>
          <w:i/>
          <w:u w:val="single"/>
        </w:rPr>
      </w:pPr>
      <w:r w:rsidRPr="008B7FF5">
        <w:rPr>
          <w:rFonts w:ascii="Segoe UI" w:eastAsia="Times New Roman" w:hAnsi="Segoe UI" w:cs="Segoe UI"/>
          <w:b/>
          <w:bCs/>
          <w:color w:val="C00000"/>
        </w:rPr>
        <w:t>Salary range</w:t>
      </w:r>
      <w:r w:rsidR="00897DAE">
        <w:rPr>
          <w:rFonts w:ascii="Segoe UI" w:eastAsia="Times New Roman" w:hAnsi="Segoe UI" w:cs="Segoe UI"/>
          <w:b/>
          <w:bCs/>
          <w:color w:val="C00000"/>
        </w:rPr>
        <w:t xml:space="preserve"> </w:t>
      </w:r>
      <w:r w:rsidR="00897DAE" w:rsidRPr="00897DAE">
        <w:rPr>
          <w:rFonts w:ascii="Segoe UI" w:eastAsia="Times New Roman" w:hAnsi="Segoe UI" w:cs="Segoe UI"/>
          <w:sz w:val="20"/>
          <w:szCs w:val="20"/>
        </w:rPr>
        <w:t>90-125K.</w:t>
      </w:r>
      <w:r w:rsidRPr="00897DAE">
        <w:rPr>
          <w:rFonts w:ascii="Segoe UI" w:eastAsia="Times New Roman" w:hAnsi="Segoe UI" w:cs="Segoe UI"/>
          <w:b/>
          <w:bCs/>
        </w:rPr>
        <w:t xml:space="preserve"> </w:t>
      </w:r>
      <w:r w:rsidRPr="008B7FF5">
        <w:rPr>
          <w:rFonts w:ascii="Segoe UI" w:eastAsia="Times New Roman" w:hAnsi="Segoe UI" w:cs="Segoe UI"/>
        </w:rPr>
        <w:t xml:space="preserve">Commensurate with experience and level of success in institutional communications and advancement. Benefits package is comprehensive and competitive. </w:t>
      </w:r>
    </w:p>
    <w:p w14:paraId="5787EBEE" w14:textId="77777777" w:rsidR="008B7FF5" w:rsidRPr="008B7FF5" w:rsidRDefault="008B7FF5" w:rsidP="008B7FF5">
      <w:pPr>
        <w:shd w:val="clear" w:color="auto" w:fill="FFFFFF"/>
        <w:spacing w:before="300"/>
        <w:rPr>
          <w:rFonts w:ascii="Segoe UI" w:eastAsia="Times New Roman" w:hAnsi="Segoe UI" w:cs="Segoe UI"/>
          <w:color w:val="333333"/>
        </w:rPr>
      </w:pPr>
      <w:r w:rsidRPr="008B7FF5">
        <w:rPr>
          <w:rFonts w:ascii="Segoe UI" w:eastAsia="Times New Roman" w:hAnsi="Segoe UI" w:cs="Segoe UI"/>
          <w:b/>
          <w:bCs/>
          <w:color w:val="C00000"/>
        </w:rPr>
        <w:t>Other expectations</w:t>
      </w:r>
      <w:r w:rsidRPr="008B7FF5">
        <w:rPr>
          <w:rFonts w:ascii="Segoe UI" w:eastAsia="Times New Roman" w:hAnsi="Segoe UI" w:cs="Segoe UI"/>
          <w:b/>
          <w:bCs/>
          <w:color w:val="333333"/>
        </w:rPr>
        <w:br/>
      </w:r>
      <w:r w:rsidRPr="008B7FF5">
        <w:rPr>
          <w:rFonts w:ascii="Segoe UI" w:eastAsia="Times New Roman" w:hAnsi="Segoe UI" w:cs="Segoe UI"/>
          <w:color w:val="333333"/>
        </w:rPr>
        <w:t>All faculty and staff are required to be fully vaccinated for COVID-19.</w:t>
      </w:r>
    </w:p>
    <w:p w14:paraId="16C8EFAC" w14:textId="77777777" w:rsidR="008B7FF5" w:rsidRPr="008B7FF5" w:rsidRDefault="008B7FF5" w:rsidP="008B7FF5">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8B7FF5">
        <w:rPr>
          <w:rStyle w:val="Emphasis"/>
          <w:rFonts w:ascii="Segoe UI" w:hAnsi="Segoe UI" w:cs="Segoe UI"/>
          <w:i w:val="0"/>
          <w:iCs w:val="0"/>
          <w:color w:val="222222"/>
          <w:sz w:val="22"/>
          <w:szCs w:val="22"/>
          <w:bdr w:val="none" w:sz="0" w:space="0" w:color="auto" w:frame="1"/>
        </w:rPr>
        <w:lastRenderedPageBreak/>
        <w:t>The job description is to be used merely as a guide of expectations rather than an exhaustive list of all duties and competencies.  All requirements and skills are subject to change as the organization needs evolve. </w:t>
      </w:r>
      <w:r w:rsidRPr="008B7FF5">
        <w:rPr>
          <w:rFonts w:ascii="Segoe UI" w:hAnsi="Segoe UI" w:cs="Segoe UI"/>
          <w:color w:val="222222"/>
          <w:sz w:val="22"/>
          <w:szCs w:val="22"/>
          <w:bdr w:val="none" w:sz="0" w:space="0" w:color="auto" w:frame="1"/>
        </w:rPr>
        <w:t> </w:t>
      </w:r>
    </w:p>
    <w:p w14:paraId="0145D339" w14:textId="77777777" w:rsidR="008B7FF5" w:rsidRPr="008B7FF5" w:rsidRDefault="008B7FF5" w:rsidP="00681EC0">
      <w:pPr>
        <w:spacing w:after="100" w:afterAutospacing="1" w:line="240" w:lineRule="auto"/>
        <w:rPr>
          <w:rFonts w:ascii="Segoe UI" w:eastAsia="Times New Roman" w:hAnsi="Segoe UI" w:cs="Segoe UI"/>
          <w:b/>
          <w:bCs/>
        </w:rPr>
      </w:pPr>
    </w:p>
    <w:p w14:paraId="5FA91DF1" w14:textId="77777777" w:rsidR="00D87FA2" w:rsidRPr="002C56B1" w:rsidRDefault="00D87FA2" w:rsidP="00D87FA2">
      <w:pPr>
        <w:shd w:val="clear" w:color="auto" w:fill="FFFFFF"/>
        <w:spacing w:before="300"/>
        <w:rPr>
          <w:rFonts w:ascii="Segoe UI" w:eastAsia="Times New Roman" w:hAnsi="Segoe UI" w:cs="Segoe UI"/>
          <w:b/>
          <w:bCs/>
          <w:color w:val="C00000"/>
        </w:rPr>
      </w:pPr>
      <w:r w:rsidRPr="002C56B1">
        <w:rPr>
          <w:rFonts w:ascii="Segoe UI" w:eastAsia="Times New Roman" w:hAnsi="Segoe UI" w:cs="Segoe UI"/>
          <w:b/>
          <w:bCs/>
          <w:color w:val="C00000"/>
        </w:rPr>
        <w:t>To Apply:</w:t>
      </w:r>
    </w:p>
    <w:p w14:paraId="6D73152C" w14:textId="61539C89" w:rsidR="00681EC0" w:rsidRPr="008B7FF5" w:rsidRDefault="00681EC0" w:rsidP="00681EC0">
      <w:pPr>
        <w:spacing w:after="100" w:afterAutospacing="1" w:line="240" w:lineRule="auto"/>
        <w:rPr>
          <w:rFonts w:ascii="Segoe UI" w:hAnsi="Segoe UI" w:cs="Segoe UI"/>
          <w:color w:val="333333"/>
          <w:shd w:val="clear" w:color="auto" w:fill="FFFFFF"/>
        </w:rPr>
      </w:pPr>
      <w:r w:rsidRPr="008B7FF5">
        <w:rPr>
          <w:rFonts w:ascii="Segoe UI" w:eastAsia="Times New Roman" w:hAnsi="Segoe UI" w:cs="Segoe UI"/>
        </w:rPr>
        <w:t xml:space="preserve">Send a </w:t>
      </w:r>
      <w:r w:rsidRPr="008B7FF5">
        <w:rPr>
          <w:rFonts w:ascii="Segoe UI" w:eastAsia="Times New Roman" w:hAnsi="Segoe UI" w:cs="Segoe UI"/>
          <w:b/>
          <w:bCs/>
        </w:rPr>
        <w:t>resume</w:t>
      </w:r>
      <w:r w:rsidRPr="008B7FF5">
        <w:rPr>
          <w:rFonts w:ascii="Segoe UI" w:eastAsia="Times New Roman" w:hAnsi="Segoe UI" w:cs="Segoe UI"/>
        </w:rPr>
        <w:t xml:space="preserve"> and compelling </w:t>
      </w:r>
      <w:r w:rsidRPr="008B7FF5">
        <w:rPr>
          <w:rFonts w:ascii="Segoe UI" w:eastAsia="Times New Roman" w:hAnsi="Segoe UI" w:cs="Segoe UI"/>
          <w:b/>
          <w:bCs/>
        </w:rPr>
        <w:t>letter of interest</w:t>
      </w:r>
      <w:r w:rsidRPr="008B7FF5">
        <w:rPr>
          <w:rFonts w:ascii="Segoe UI" w:eastAsia="Times New Roman" w:hAnsi="Segoe UI" w:cs="Segoe UI"/>
        </w:rPr>
        <w:t xml:space="preserve"> by e-mail to </w:t>
      </w:r>
      <w:hyperlink r:id="rId8" w:history="1">
        <w:r w:rsidRPr="008B7FF5">
          <w:rPr>
            <w:rStyle w:val="Hyperlink"/>
            <w:rFonts w:ascii="Segoe UI" w:eastAsia="Times New Roman" w:hAnsi="Segoe UI" w:cs="Segoe UI"/>
          </w:rPr>
          <w:t>employment@regis.org</w:t>
        </w:r>
      </w:hyperlink>
      <w:r w:rsidRPr="008B7FF5">
        <w:rPr>
          <w:rFonts w:ascii="Segoe UI" w:eastAsia="Times New Roman" w:hAnsi="Segoe UI" w:cs="Segoe UI"/>
        </w:rPr>
        <w:t>.</w:t>
      </w:r>
      <w:r w:rsidR="00E86ACE" w:rsidRPr="008B7FF5">
        <w:rPr>
          <w:rFonts w:ascii="Segoe UI" w:eastAsia="Times New Roman" w:hAnsi="Segoe UI" w:cs="Segoe UI"/>
        </w:rPr>
        <w:t xml:space="preserve"> </w:t>
      </w:r>
      <w:r w:rsidR="00605F42" w:rsidRPr="008B7FF5">
        <w:rPr>
          <w:rFonts w:ascii="Segoe UI" w:hAnsi="Segoe UI" w:cs="Segoe UI"/>
          <w:color w:val="333333"/>
          <w:shd w:val="clear" w:color="auto" w:fill="FFFFFF"/>
        </w:rPr>
        <w:t>Qualified applicants will be contacted regarding next steps once all required documents have been submitted.</w:t>
      </w:r>
    </w:p>
    <w:p w14:paraId="231DBF47" w14:textId="77777777" w:rsidR="008B7FF5" w:rsidRPr="008B7FF5" w:rsidRDefault="008B7FF5" w:rsidP="008B7FF5">
      <w:pPr>
        <w:rPr>
          <w:rFonts w:ascii="Segoe UI" w:hAnsi="Segoe UI" w:cs="Segoe UI"/>
          <w:color w:val="201F1E"/>
          <w:shd w:val="clear" w:color="auto" w:fill="FFFFFF"/>
        </w:rPr>
      </w:pPr>
      <w:bookmarkStart w:id="0" w:name="_Hlk111454053"/>
      <w:bookmarkStart w:id="1" w:name="_Hlk111454379"/>
      <w:r w:rsidRPr="008B7FF5">
        <w:rPr>
          <w:rFonts w:ascii="Segoe UI" w:hAnsi="Segoe UI" w:cs="Segoe UI"/>
          <w:color w:val="201F1E"/>
          <w:shd w:val="clear" w:color="auto" w:fill="FFFFFF"/>
        </w:rPr>
        <w:t xml:space="preserve">Regis fosters an inclusive environment where we recruit and retain highly talented staff with differing </w:t>
      </w:r>
      <w:bookmarkEnd w:id="0"/>
      <w:r w:rsidRPr="008B7FF5">
        <w:rPr>
          <w:rFonts w:ascii="Segoe UI" w:hAnsi="Segoe UI" w:cs="Segoe UI"/>
          <w:color w:val="201F1E"/>
          <w:shd w:val="clear" w:color="auto" w:fill="FFFFFF"/>
        </w:rPr>
        <w:t xml:space="preserve">abilities and who maintain a belief in the critical importance of diversity in the life of a school. </w:t>
      </w:r>
      <w:r w:rsidRPr="008B7FF5">
        <w:rPr>
          <w:rFonts w:ascii="Segoe UI" w:eastAsia="Times New Roman" w:hAnsi="Segoe UI" w:cs="Segoe UI"/>
          <w:color w:val="333333"/>
          <w:shd w:val="clear" w:color="auto" w:fill="FFFFFF"/>
        </w:rPr>
        <w:t>Regis is an Equal Opportunity Employer.</w:t>
      </w:r>
    </w:p>
    <w:bookmarkEnd w:id="1"/>
    <w:p w14:paraId="1E89AF7B" w14:textId="77777777" w:rsidR="008B7FF5" w:rsidRPr="008B7FF5" w:rsidRDefault="008B7FF5" w:rsidP="00681EC0">
      <w:pPr>
        <w:spacing w:after="100" w:afterAutospacing="1" w:line="240" w:lineRule="auto"/>
        <w:rPr>
          <w:rFonts w:ascii="Segoe UI" w:eastAsia="Times New Roman" w:hAnsi="Segoe UI" w:cs="Segoe UI"/>
        </w:rPr>
      </w:pPr>
    </w:p>
    <w:p w14:paraId="4F4ECC0B" w14:textId="77777777" w:rsidR="00681EC0" w:rsidRPr="008B7FF5" w:rsidRDefault="00681EC0" w:rsidP="00681EC0">
      <w:pPr>
        <w:pStyle w:val="ListParagraph"/>
        <w:ind w:left="0"/>
        <w:contextualSpacing w:val="0"/>
        <w:rPr>
          <w:rFonts w:ascii="Segoe UI" w:hAnsi="Segoe UI" w:cs="Segoe UI"/>
        </w:rPr>
      </w:pPr>
    </w:p>
    <w:p w14:paraId="1CF6A8BA" w14:textId="77777777" w:rsidR="007E5494" w:rsidRPr="008B7FF5" w:rsidRDefault="007E5494" w:rsidP="007E5494">
      <w:pPr>
        <w:rPr>
          <w:rFonts w:ascii="Segoe UI" w:hAnsi="Segoe UI" w:cs="Segoe UI"/>
        </w:rPr>
      </w:pPr>
    </w:p>
    <w:sectPr w:rsidR="007E5494" w:rsidRPr="008B7FF5"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5557" w14:textId="77777777" w:rsidR="00001393" w:rsidRDefault="00001393" w:rsidP="00476B61">
      <w:r>
        <w:separator/>
      </w:r>
    </w:p>
  </w:endnote>
  <w:endnote w:type="continuationSeparator" w:id="0">
    <w:p w14:paraId="4F83901C" w14:textId="77777777" w:rsidR="00001393" w:rsidRDefault="00001393"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0E5B" w14:textId="77777777" w:rsidR="002740F1" w:rsidRDefault="002740F1" w:rsidP="002740F1">
    <w:pPr>
      <w:pStyle w:val="Footer"/>
      <w:ind w:left="-1440"/>
    </w:pPr>
    <w:r>
      <w:rPr>
        <w:noProof/>
      </w:rPr>
      <w:drawing>
        <wp:inline distT="0" distB="0" distL="0" distR="0" wp14:anchorId="159CFF2E" wp14:editId="42F64F91">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1A72" w14:textId="77777777" w:rsidR="00001393" w:rsidRDefault="00001393" w:rsidP="00476B61">
      <w:r>
        <w:separator/>
      </w:r>
    </w:p>
  </w:footnote>
  <w:footnote w:type="continuationSeparator" w:id="0">
    <w:p w14:paraId="02185939" w14:textId="77777777" w:rsidR="00001393" w:rsidRDefault="00001393"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DE04" w14:textId="77777777" w:rsidR="00476B61" w:rsidRDefault="00000000">
    <w:pPr>
      <w:pStyle w:val="Header"/>
    </w:pPr>
    <w:r>
      <w:rPr>
        <w:noProof/>
      </w:rPr>
      <w:pict w14:anchorId="7F484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E7BF" w14:textId="77777777" w:rsidR="00476B61" w:rsidRDefault="002740F1" w:rsidP="002740F1">
    <w:pPr>
      <w:pStyle w:val="Header"/>
      <w:ind w:left="-1440"/>
    </w:pPr>
    <w:r>
      <w:rPr>
        <w:noProof/>
      </w:rPr>
      <w:drawing>
        <wp:inline distT="0" distB="0" distL="0" distR="0" wp14:anchorId="13FBF69C" wp14:editId="44308CF9">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0FE1340D" w14:textId="77777777" w:rsidR="00CB698F" w:rsidRDefault="00CB698F" w:rsidP="002740F1">
    <w:pPr>
      <w:pStyle w:val="Header"/>
      <w:ind w:left="-1440"/>
    </w:pPr>
  </w:p>
  <w:p w14:paraId="4D9689E6"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A1"/>
    <w:multiLevelType w:val="hybridMultilevel"/>
    <w:tmpl w:val="B92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7E4B"/>
    <w:multiLevelType w:val="hybridMultilevel"/>
    <w:tmpl w:val="CB3E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0266">
    <w:abstractNumId w:val="0"/>
  </w:num>
  <w:num w:numId="2" w16cid:durableId="155473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C0"/>
    <w:rsid w:val="00001393"/>
    <w:rsid w:val="00015183"/>
    <w:rsid w:val="00017E96"/>
    <w:rsid w:val="00020579"/>
    <w:rsid w:val="0002373D"/>
    <w:rsid w:val="0007130F"/>
    <w:rsid w:val="00161205"/>
    <w:rsid w:val="00181F4F"/>
    <w:rsid w:val="001B2A9A"/>
    <w:rsid w:val="001B7BBA"/>
    <w:rsid w:val="001E5031"/>
    <w:rsid w:val="002740F1"/>
    <w:rsid w:val="00334525"/>
    <w:rsid w:val="003D34DB"/>
    <w:rsid w:val="003F1029"/>
    <w:rsid w:val="004356CE"/>
    <w:rsid w:val="00476B61"/>
    <w:rsid w:val="00492FAF"/>
    <w:rsid w:val="004B5749"/>
    <w:rsid w:val="004B5E7D"/>
    <w:rsid w:val="004D11AF"/>
    <w:rsid w:val="00513559"/>
    <w:rsid w:val="0055610D"/>
    <w:rsid w:val="00566264"/>
    <w:rsid w:val="00577BEC"/>
    <w:rsid w:val="005E2A10"/>
    <w:rsid w:val="00605F42"/>
    <w:rsid w:val="006226BE"/>
    <w:rsid w:val="006311DB"/>
    <w:rsid w:val="006443BA"/>
    <w:rsid w:val="006605ED"/>
    <w:rsid w:val="00673E0D"/>
    <w:rsid w:val="00681EC0"/>
    <w:rsid w:val="006A4ECE"/>
    <w:rsid w:val="00715F50"/>
    <w:rsid w:val="007739BA"/>
    <w:rsid w:val="00793D49"/>
    <w:rsid w:val="007E4940"/>
    <w:rsid w:val="007E5494"/>
    <w:rsid w:val="00801932"/>
    <w:rsid w:val="00804425"/>
    <w:rsid w:val="00835C8A"/>
    <w:rsid w:val="00896B00"/>
    <w:rsid w:val="00897DAE"/>
    <w:rsid w:val="008B7FF5"/>
    <w:rsid w:val="008C4739"/>
    <w:rsid w:val="008E3BD4"/>
    <w:rsid w:val="00985272"/>
    <w:rsid w:val="009D6DB1"/>
    <w:rsid w:val="00A241A8"/>
    <w:rsid w:val="00A74427"/>
    <w:rsid w:val="00A7596B"/>
    <w:rsid w:val="00A802C0"/>
    <w:rsid w:val="00A86069"/>
    <w:rsid w:val="00AB65EC"/>
    <w:rsid w:val="00AC1FAB"/>
    <w:rsid w:val="00AD5F78"/>
    <w:rsid w:val="00B078E7"/>
    <w:rsid w:val="00B205ED"/>
    <w:rsid w:val="00B3491D"/>
    <w:rsid w:val="00B41795"/>
    <w:rsid w:val="00B44134"/>
    <w:rsid w:val="00B91695"/>
    <w:rsid w:val="00C1012B"/>
    <w:rsid w:val="00C167AD"/>
    <w:rsid w:val="00C3797C"/>
    <w:rsid w:val="00C45DC7"/>
    <w:rsid w:val="00CA58F5"/>
    <w:rsid w:val="00CB698F"/>
    <w:rsid w:val="00CD0A22"/>
    <w:rsid w:val="00CD2B68"/>
    <w:rsid w:val="00D06069"/>
    <w:rsid w:val="00D25196"/>
    <w:rsid w:val="00D25803"/>
    <w:rsid w:val="00D7658D"/>
    <w:rsid w:val="00D82CB0"/>
    <w:rsid w:val="00D86962"/>
    <w:rsid w:val="00D87FA2"/>
    <w:rsid w:val="00E47FDA"/>
    <w:rsid w:val="00E86ACE"/>
    <w:rsid w:val="00EF440D"/>
    <w:rsid w:val="00F36C5D"/>
    <w:rsid w:val="00F66533"/>
    <w:rsid w:val="00F76D04"/>
    <w:rsid w:val="00F97195"/>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F7D2"/>
  <w15:docId w15:val="{3C9E1405-A74C-4739-8A40-5D3C038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C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681EC0"/>
    <w:pPr>
      <w:ind w:left="720"/>
      <w:contextualSpacing/>
    </w:pPr>
  </w:style>
  <w:style w:type="character" w:styleId="Hyperlink">
    <w:name w:val="Hyperlink"/>
    <w:basedOn w:val="DefaultParagraphFont"/>
    <w:uiPriority w:val="99"/>
    <w:unhideWhenUsed/>
    <w:rsid w:val="00681EC0"/>
    <w:rPr>
      <w:color w:val="0000FF"/>
      <w:u w:val="single"/>
    </w:rPr>
  </w:style>
  <w:style w:type="paragraph" w:styleId="NormalWeb">
    <w:name w:val="Normal (Web)"/>
    <w:basedOn w:val="Normal"/>
    <w:uiPriority w:val="99"/>
    <w:unhideWhenUsed/>
    <w:rsid w:val="00D76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87B8-73C4-4A28-91B3-64774E7B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31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James</dc:creator>
  <cp:keywords/>
  <dc:description/>
  <cp:lastModifiedBy>Cutone, Christine</cp:lastModifiedBy>
  <cp:revision>3</cp:revision>
  <cp:lastPrinted>2013-03-04T16:00:00Z</cp:lastPrinted>
  <dcterms:created xsi:type="dcterms:W3CDTF">2022-12-01T23:02:00Z</dcterms:created>
  <dcterms:modified xsi:type="dcterms:W3CDTF">2022-12-05T21:05:00Z</dcterms:modified>
</cp:coreProperties>
</file>