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1246" w:rsidRDefault="000C3E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Director of the Jesuit Scholars 20/20 Program</w:t>
      </w:r>
    </w:p>
    <w:p w14:paraId="00000002" w14:textId="77777777" w:rsidR="00C91246" w:rsidRDefault="000C3E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John’s Jesuit High School &amp; Academy is in search of a full-time Director of the Jesuit Scholars 20/20 Program.  St. John’s is an all-boys Catholic school in the Jesuit tradition that assists in the formation of approximately 750 boys from grades 6-12. </w:t>
      </w:r>
      <w:r>
        <w:rPr>
          <w:rFonts w:ascii="Times New Roman" w:eastAsia="Times New Roman" w:hAnsi="Times New Roman" w:cs="Times New Roman"/>
        </w:rPr>
        <w:t xml:space="preserve">The Director of the Jesuit Scholars 20/20 Program plays a pivotal role in advancing St. John's Jesuit High School &amp; Academy's mission by leading efforts to attract, support, and empower under resourced populations, with a specific focus on under resourced </w:t>
      </w:r>
      <w:r>
        <w:rPr>
          <w:rFonts w:ascii="Times New Roman" w:eastAsia="Times New Roman" w:hAnsi="Times New Roman" w:cs="Times New Roman"/>
        </w:rPr>
        <w:t xml:space="preserve">students. This position is instrumental in ensuring that the school community reflects the diversity inherent to the broader community that it </w:t>
      </w:r>
      <w:proofErr w:type="gramStart"/>
      <w:r>
        <w:rPr>
          <w:rFonts w:ascii="Times New Roman" w:eastAsia="Times New Roman" w:hAnsi="Times New Roman" w:cs="Times New Roman"/>
        </w:rPr>
        <w:t>is located in</w:t>
      </w:r>
      <w:proofErr w:type="gramEnd"/>
      <w:r>
        <w:rPr>
          <w:rFonts w:ascii="Times New Roman" w:eastAsia="Times New Roman" w:hAnsi="Times New Roman" w:cs="Times New Roman"/>
        </w:rPr>
        <w:t xml:space="preserve"> Northwest Ohio and that every student in the program has the resources and support needed to thrive</w:t>
      </w:r>
      <w:r>
        <w:rPr>
          <w:rFonts w:ascii="Times New Roman" w:eastAsia="Times New Roman" w:hAnsi="Times New Roman" w:cs="Times New Roman"/>
        </w:rPr>
        <w:t xml:space="preserve"> academically, spiritually, and socially at St. John’s Jesuit High School &amp; Academy.  </w:t>
      </w:r>
    </w:p>
    <w:p w14:paraId="00000003" w14:textId="77777777" w:rsidR="00C91246" w:rsidRDefault="000C3E35">
      <w:pPr>
        <w:shd w:val="clear" w:color="auto" w:fill="FFFFFF"/>
        <w:spacing w:before="240" w:after="2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Qualified candidates will possess a bachelor's degree in education, social work, business, or a closely related field.  Candidates must have experience working with unde</w:t>
      </w:r>
      <w:r>
        <w:rPr>
          <w:rFonts w:ascii="Times New Roman" w:eastAsia="Times New Roman" w:hAnsi="Times New Roman" w:cs="Times New Roman"/>
        </w:rPr>
        <w:t xml:space="preserve">r resourced populations, student support services, community engagement or a related field. Candidates without a degree but with equivalent experience of a degree may be considered.  Candidates must be able to demonstrate an empathetic, </w:t>
      </w:r>
      <w:proofErr w:type="gramStart"/>
      <w:r>
        <w:rPr>
          <w:rFonts w:ascii="Times New Roman" w:eastAsia="Times New Roman" w:hAnsi="Times New Roman" w:cs="Times New Roman"/>
        </w:rPr>
        <w:t>compassionate</w:t>
      </w:r>
      <w:proofErr w:type="gramEnd"/>
      <w:r>
        <w:rPr>
          <w:rFonts w:ascii="Times New Roman" w:eastAsia="Times New Roman" w:hAnsi="Times New Roman" w:cs="Times New Roman"/>
        </w:rPr>
        <w:t xml:space="preserve"> and u</w:t>
      </w:r>
      <w:r>
        <w:rPr>
          <w:rFonts w:ascii="Times New Roman" w:eastAsia="Times New Roman" w:hAnsi="Times New Roman" w:cs="Times New Roman"/>
        </w:rPr>
        <w:t xml:space="preserve">nderstanding attitude to underrepresented communities. Strong written and verbal communication and computer skills are required.  Basic conversation Spanish communication skills are a plus. Employees must act in a way to aid in the formation of </w:t>
      </w:r>
      <w:r>
        <w:rPr>
          <w:rFonts w:ascii="Times New Roman" w:eastAsia="Times New Roman" w:hAnsi="Times New Roman" w:cs="Times New Roman"/>
          <w:i/>
        </w:rPr>
        <w:t>Men for Oth</w:t>
      </w:r>
      <w:r>
        <w:rPr>
          <w:rFonts w:ascii="Times New Roman" w:eastAsia="Times New Roman" w:hAnsi="Times New Roman" w:cs="Times New Roman"/>
          <w:i/>
        </w:rPr>
        <w:t>ers</w:t>
      </w:r>
      <w:r>
        <w:rPr>
          <w:rFonts w:ascii="Times New Roman" w:eastAsia="Times New Roman" w:hAnsi="Times New Roman" w:cs="Times New Roman"/>
        </w:rPr>
        <w:t xml:space="preserve"> through the Graduate at </w:t>
      </w:r>
      <w:proofErr w:type="gramStart"/>
      <w:r>
        <w:rPr>
          <w:rFonts w:ascii="Times New Roman" w:eastAsia="Times New Roman" w:hAnsi="Times New Roman" w:cs="Times New Roman"/>
        </w:rPr>
        <w:t>Graduation;</w:t>
      </w:r>
      <w:proofErr w:type="gramEnd"/>
      <w:r>
        <w:rPr>
          <w:rFonts w:ascii="Times New Roman" w:eastAsia="Times New Roman" w:hAnsi="Times New Roman" w:cs="Times New Roman"/>
        </w:rPr>
        <w:t xml:space="preserve"> loving, open to growth, intellectually competent, religious, and committed to doing justice. A complete job description can be found by visiting sjjtoledo.org/employment-opportunities/. </w:t>
      </w:r>
    </w:p>
    <w:p w14:paraId="00000004" w14:textId="77777777" w:rsidR="00C91246" w:rsidRDefault="000C3E3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 Benefits Include:</w:t>
      </w:r>
    </w:p>
    <w:p w14:paraId="00000005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</w:rPr>
        <w:t xml:space="preserve">tching retirement contributions up to 4% toward either a 403(b) or a Roth 403(b). </w:t>
      </w:r>
    </w:p>
    <w:p w14:paraId="00000006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 Paid Holidays</w:t>
      </w:r>
    </w:p>
    <w:p w14:paraId="00000007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 days paid vacation days the year in which your employment begins, 15 paid vacation days the January following your hire date, 20 paid vacations days the </w:t>
      </w:r>
      <w:r>
        <w:rPr>
          <w:rFonts w:ascii="Times New Roman" w:eastAsia="Times New Roman" w:hAnsi="Times New Roman" w:cs="Times New Roman"/>
        </w:rPr>
        <w:t xml:space="preserve">second January following your hire date. </w:t>
      </w:r>
    </w:p>
    <w:p w14:paraId="00000008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 paid Life and AD&amp;D Insurance. </w:t>
      </w:r>
    </w:p>
    <w:p w14:paraId="00000009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 to purchase additional Voluntary Life Insurance without evidence of insurability. </w:t>
      </w:r>
    </w:p>
    <w:p w14:paraId="0000000A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Robust health, dental and vision insurance and access to Health and Dependent care F</w:t>
      </w:r>
      <w:r>
        <w:rPr>
          <w:rFonts w:ascii="Times New Roman" w:eastAsia="Times New Roman" w:hAnsi="Times New Roman" w:cs="Times New Roman"/>
        </w:rPr>
        <w:t xml:space="preserve">lexible Spending Accounts. </w:t>
      </w:r>
    </w:p>
    <w:p w14:paraId="0000000B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Employee Assistance Program that offers free access to counseling services for the employee and any dependents. </w:t>
      </w:r>
    </w:p>
    <w:p w14:paraId="0000000C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positive work environment focused on the betterment of the young men at St. John’s Jesuit High School Academy.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Tuition assistance for son(s) of employees to attend St. John’s. </w:t>
      </w:r>
    </w:p>
    <w:p w14:paraId="0000000E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employer who sees each employee, as well as each student, as an individual person and strives for a work environment where that individual person is treated with dignity and respect. </w:t>
      </w:r>
    </w:p>
    <w:p w14:paraId="0000000F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0 days of fully paid maternity leave with the ability to use vacation time to supplement additional paid time off. </w:t>
      </w:r>
    </w:p>
    <w:p w14:paraId="00000010" w14:textId="77777777" w:rsidR="00C91246" w:rsidRDefault="000C3E3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 days of fully paid paternity leave with the ability to use vacation time to supplement additional paid time off. </w:t>
      </w:r>
    </w:p>
    <w:p w14:paraId="00000011" w14:textId="77777777" w:rsidR="00C91246" w:rsidRDefault="000C3E3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Options for faith forma</w:t>
      </w:r>
      <w:r>
        <w:rPr>
          <w:rFonts w:ascii="Times New Roman" w:eastAsia="Times New Roman" w:hAnsi="Times New Roman" w:cs="Times New Roman"/>
        </w:rPr>
        <w:t>tion and spiritual growth.</w:t>
      </w:r>
    </w:p>
    <w:p w14:paraId="00000012" w14:textId="77777777" w:rsidR="00C91246" w:rsidRDefault="000C3E35">
      <w:pPr>
        <w:spacing w:after="240"/>
      </w:pPr>
      <w:r>
        <w:rPr>
          <w:rFonts w:ascii="Times New Roman" w:eastAsia="Times New Roman" w:hAnsi="Times New Roman" w:cs="Times New Roman"/>
        </w:rPr>
        <w:t xml:space="preserve">Compensation range is $50,000-$57,000 per year.  Please send resume, cover letter and salary expectations to Katie Sliwinski-Mundrick at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HumanResources@sjjtitans.org</w:t>
        </w:r>
      </w:hyperlink>
      <w:r>
        <w:rPr>
          <w:rFonts w:ascii="Times New Roman" w:eastAsia="Times New Roman" w:hAnsi="Times New Roman" w:cs="Times New Roman"/>
        </w:rPr>
        <w:t xml:space="preserve"> . </w:t>
      </w:r>
    </w:p>
    <w:sectPr w:rsidR="00C912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0EA1"/>
    <w:multiLevelType w:val="multilevel"/>
    <w:tmpl w:val="CE90E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46"/>
    <w:rsid w:val="000C3E35"/>
    <w:rsid w:val="00C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54E7A-64ED-4C13-B095-5672C987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Resources@sjjtit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Sliwinski-Mundrick</dc:creator>
  <cp:lastModifiedBy>Katie Sliwinski-Mundrick</cp:lastModifiedBy>
  <cp:revision>2</cp:revision>
  <dcterms:created xsi:type="dcterms:W3CDTF">2024-02-26T16:27:00Z</dcterms:created>
  <dcterms:modified xsi:type="dcterms:W3CDTF">2024-02-26T16:27:00Z</dcterms:modified>
</cp:coreProperties>
</file>