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D3A" w:rsidRDefault="0079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791D3A" w:rsidRDefault="0079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791D3A" w:rsidRDefault="00791D3A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</w:p>
    <w:p w:rsidR="00791D3A" w:rsidRDefault="00B5434E">
      <w:pPr>
        <w:jc w:val="center"/>
        <w:rPr>
          <w:sz w:val="36"/>
          <w:szCs w:val="36"/>
        </w:rPr>
      </w:pPr>
      <w:r>
        <w:rPr>
          <w:sz w:val="36"/>
          <w:szCs w:val="36"/>
        </w:rPr>
        <w:t>Associate Director of Admissions</w:t>
      </w:r>
    </w:p>
    <w:p w:rsidR="00791D3A" w:rsidRDefault="00791D3A">
      <w:pPr>
        <w:tabs>
          <w:tab w:val="left" w:pos="1800"/>
        </w:tabs>
      </w:pPr>
    </w:p>
    <w:p w:rsidR="00791D3A" w:rsidRPr="00653865" w:rsidRDefault="00B5434E">
      <w:pPr>
        <w:rPr>
          <w:b/>
          <w:sz w:val="26"/>
          <w:szCs w:val="26"/>
          <w:u w:val="single"/>
        </w:rPr>
      </w:pPr>
      <w:r w:rsidRPr="00653865">
        <w:rPr>
          <w:b/>
          <w:sz w:val="26"/>
          <w:szCs w:val="26"/>
          <w:u w:val="single"/>
        </w:rPr>
        <w:t>Mission</w:t>
      </w:r>
    </w:p>
    <w:p w:rsidR="00791D3A" w:rsidRPr="00653865" w:rsidRDefault="00791D3A">
      <w:pPr>
        <w:tabs>
          <w:tab w:val="left" w:pos="1800"/>
        </w:tabs>
      </w:pPr>
    </w:p>
    <w:p w:rsidR="00791D3A" w:rsidRPr="00653865" w:rsidRDefault="00B5434E">
      <w:pPr>
        <w:spacing w:line="276" w:lineRule="auto"/>
        <w:rPr>
          <w:sz w:val="28"/>
        </w:rPr>
      </w:pPr>
      <w:r w:rsidRPr="00653865">
        <w:rPr>
          <w:rFonts w:eastAsia="Arial"/>
          <w:szCs w:val="22"/>
        </w:rPr>
        <w:t xml:space="preserve">Regis High School offers a </w:t>
      </w:r>
      <w:r w:rsidRPr="00653865">
        <w:rPr>
          <w:rFonts w:eastAsia="Arial"/>
          <w:i/>
          <w:szCs w:val="22"/>
        </w:rPr>
        <w:t>transformative</w:t>
      </w:r>
      <w:r w:rsidRPr="00653865">
        <w:rPr>
          <w:rFonts w:eastAsia="Arial"/>
          <w:szCs w:val="22"/>
        </w:rPr>
        <w:t xml:space="preserve"> and </w:t>
      </w:r>
      <w:r w:rsidRPr="00653865">
        <w:rPr>
          <w:rFonts w:eastAsia="Arial"/>
          <w:i/>
          <w:szCs w:val="22"/>
        </w:rPr>
        <w:t>tuition-free</w:t>
      </w:r>
      <w:r w:rsidRPr="00653865">
        <w:rPr>
          <w:rFonts w:eastAsia="Arial"/>
          <w:szCs w:val="22"/>
        </w:rPr>
        <w:t xml:space="preserve"> education to Catholic young men with exceptional academic and leadership potential. The Associate Director of Admissions will lead the school’s recruiting efforts, working to </w:t>
      </w:r>
      <w:r w:rsidRPr="00653865">
        <w:rPr>
          <w:rFonts w:eastAsia="Arial"/>
          <w:b/>
          <w:szCs w:val="22"/>
        </w:rPr>
        <w:t>provide access</w:t>
      </w:r>
      <w:r w:rsidRPr="00653865">
        <w:rPr>
          <w:rFonts w:eastAsia="Arial"/>
          <w:szCs w:val="22"/>
        </w:rPr>
        <w:t xml:space="preserve"> to the life-changing gift of a Regis education to boys from the entire Catholic community in the New York City area, most especially to those from families with </w:t>
      </w:r>
      <w:r w:rsidR="00F172F0">
        <w:rPr>
          <w:rFonts w:eastAsia="Arial"/>
          <w:szCs w:val="22"/>
        </w:rPr>
        <w:t>financial need. This new hire—</w:t>
      </w:r>
      <w:r w:rsidRPr="00653865">
        <w:rPr>
          <w:rFonts w:eastAsia="Arial"/>
          <w:szCs w:val="22"/>
        </w:rPr>
        <w:t>part of the school’s Strategic Plan</w:t>
      </w:r>
      <w:r w:rsidR="00F172F0">
        <w:rPr>
          <w:rFonts w:eastAsia="Arial"/>
          <w:szCs w:val="22"/>
        </w:rPr>
        <w:t>—</w:t>
      </w:r>
      <w:r w:rsidRPr="00653865">
        <w:rPr>
          <w:rFonts w:eastAsia="Arial"/>
          <w:szCs w:val="22"/>
        </w:rPr>
        <w:t xml:space="preserve"> will </w:t>
      </w:r>
      <w:r w:rsidRPr="00653865">
        <w:rPr>
          <w:rFonts w:eastAsia="Arial"/>
          <w:b/>
          <w:szCs w:val="22"/>
        </w:rPr>
        <w:t>build relationships</w:t>
      </w:r>
      <w:r w:rsidRPr="00653865">
        <w:rPr>
          <w:rFonts w:eastAsia="Arial"/>
          <w:szCs w:val="22"/>
        </w:rPr>
        <w:t xml:space="preserve"> between Regis and communities historically underserved by Jesuit institutions, seeking to </w:t>
      </w:r>
      <w:r w:rsidRPr="00653865">
        <w:rPr>
          <w:rFonts w:eastAsia="Arial"/>
          <w:b/>
          <w:szCs w:val="22"/>
        </w:rPr>
        <w:t>cultivate the next generation</w:t>
      </w:r>
      <w:r w:rsidRPr="00653865">
        <w:rPr>
          <w:rFonts w:eastAsia="Arial"/>
          <w:szCs w:val="22"/>
        </w:rPr>
        <w:t xml:space="preserve"> of </w:t>
      </w:r>
      <w:proofErr w:type="spellStart"/>
      <w:r w:rsidRPr="00653865">
        <w:rPr>
          <w:rFonts w:eastAsia="Arial"/>
          <w:szCs w:val="22"/>
        </w:rPr>
        <w:t>Regians</w:t>
      </w:r>
      <w:proofErr w:type="spellEnd"/>
      <w:r w:rsidRPr="00653865">
        <w:rPr>
          <w:rFonts w:eastAsia="Arial"/>
          <w:szCs w:val="22"/>
        </w:rPr>
        <w:t xml:space="preserve"> and ensuring the school’s continued success in inspiring leadership, generosity, and a lifelong passion for service. </w:t>
      </w:r>
    </w:p>
    <w:p w:rsidR="00791D3A" w:rsidRDefault="00791D3A">
      <w:pPr>
        <w:tabs>
          <w:tab w:val="left" w:pos="1800"/>
        </w:tabs>
      </w:pPr>
    </w:p>
    <w:p w:rsidR="00791D3A" w:rsidRDefault="00791D3A">
      <w:pPr>
        <w:tabs>
          <w:tab w:val="left" w:pos="1800"/>
        </w:tabs>
      </w:pPr>
    </w:p>
    <w:p w:rsidR="00791D3A" w:rsidRDefault="00B5434E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Position Description</w:t>
      </w:r>
    </w:p>
    <w:p w:rsidR="00791D3A" w:rsidRDefault="00791D3A"/>
    <w:p w:rsidR="00791D3A" w:rsidRDefault="00B5434E">
      <w:r>
        <w:t>The Associate Director of Admissions reports to the Director of Admissions and is responsible for overseeing the school’s efforts to attract a diverse, passionate, and excellent pool of applicants for its admissions process.  This is a full-time, exempt, 12-month position.</w:t>
      </w:r>
    </w:p>
    <w:p w:rsidR="00791D3A" w:rsidRDefault="00791D3A"/>
    <w:p w:rsidR="00791D3A" w:rsidRDefault="00B5434E">
      <w:pPr>
        <w:rPr>
          <w:u w:val="single"/>
        </w:rPr>
      </w:pPr>
      <w:r>
        <w:rPr>
          <w:u w:val="single"/>
        </w:rPr>
        <w:t>Primary Responsibilities</w:t>
      </w:r>
    </w:p>
    <w:p w:rsidR="00791D3A" w:rsidRDefault="00B5434E">
      <w:pPr>
        <w:numPr>
          <w:ilvl w:val="0"/>
          <w:numId w:val="1"/>
        </w:numPr>
        <w:spacing w:after="120"/>
      </w:pPr>
      <w:r>
        <w:t>Work with the Director of Admissions to create an annual recruiting plan</w:t>
      </w:r>
    </w:p>
    <w:p w:rsidR="00791D3A" w:rsidRDefault="00B5434E">
      <w:pPr>
        <w:numPr>
          <w:ilvl w:val="0"/>
          <w:numId w:val="1"/>
        </w:numPr>
        <w:spacing w:after="120"/>
      </w:pPr>
      <w:r>
        <w:t>Develop appropriate recruiting materials for the school and develop the school’s marketing strategy</w:t>
      </w:r>
    </w:p>
    <w:p w:rsidR="00791D3A" w:rsidRDefault="00B5434E">
      <w:pPr>
        <w:numPr>
          <w:ilvl w:val="0"/>
          <w:numId w:val="1"/>
        </w:numPr>
        <w:spacing w:after="120"/>
      </w:pPr>
      <w:r>
        <w:t>Visit elementary schools and attend high school fairs as a representative of Regis High School</w:t>
      </w:r>
    </w:p>
    <w:p w:rsidR="00791D3A" w:rsidRDefault="00B5434E">
      <w:pPr>
        <w:numPr>
          <w:ilvl w:val="0"/>
          <w:numId w:val="1"/>
        </w:numPr>
        <w:spacing w:after="120"/>
      </w:pPr>
      <w:r>
        <w:t xml:space="preserve">Coordinate with the REACH Office on an ongoing basis </w:t>
      </w:r>
      <w:proofErr w:type="gramStart"/>
      <w:r>
        <w:t>with regards to</w:t>
      </w:r>
      <w:proofErr w:type="gramEnd"/>
      <w:r>
        <w:t xml:space="preserve"> nominators and prospective applicants.  This includes special programs such as</w:t>
      </w:r>
    </w:p>
    <w:p w:rsidR="00791D3A" w:rsidRDefault="00B5434E">
      <w:pPr>
        <w:numPr>
          <w:ilvl w:val="1"/>
          <w:numId w:val="1"/>
        </w:numPr>
        <w:spacing w:after="120"/>
      </w:pPr>
      <w:r>
        <w:t xml:space="preserve">Prep for Prep, Teak, A Better Chance, </w:t>
      </w:r>
      <w:proofErr w:type="spellStart"/>
      <w:r>
        <w:t>Summerbridge</w:t>
      </w:r>
      <w:proofErr w:type="spellEnd"/>
      <w:r>
        <w:t xml:space="preserve">, De La Salle, Oliver </w:t>
      </w:r>
      <w:proofErr w:type="spellStart"/>
      <w:r>
        <w:t>Program,East</w:t>
      </w:r>
      <w:proofErr w:type="spellEnd"/>
      <w:r>
        <w:t xml:space="preserve"> Side Settlement House, etc.</w:t>
      </w:r>
    </w:p>
    <w:p w:rsidR="00791D3A" w:rsidRDefault="00B5434E">
      <w:pPr>
        <w:numPr>
          <w:ilvl w:val="0"/>
          <w:numId w:val="1"/>
        </w:numPr>
        <w:spacing w:after="120"/>
      </w:pPr>
      <w:r>
        <w:t>Work with the other members of the Admissions Office to develop and maintain metrics for tracking the success of the school’s recruiting and admissions processes approaches</w:t>
      </w:r>
    </w:p>
    <w:p w:rsidR="00791D3A" w:rsidRDefault="00B5434E">
      <w:pPr>
        <w:numPr>
          <w:ilvl w:val="0"/>
          <w:numId w:val="1"/>
        </w:numPr>
        <w:spacing w:after="120"/>
      </w:pPr>
      <w:r>
        <w:t>Manage the school’s admissions database</w:t>
      </w:r>
    </w:p>
    <w:p w:rsidR="00791D3A" w:rsidRDefault="00B5434E">
      <w:pPr>
        <w:numPr>
          <w:ilvl w:val="0"/>
          <w:numId w:val="1"/>
        </w:numPr>
        <w:spacing w:after="120"/>
      </w:pPr>
      <w:bookmarkStart w:id="1" w:name="_heading=h.gjdgxs" w:colFirst="0" w:colLast="0"/>
      <w:bookmarkEnd w:id="1"/>
      <w:r>
        <w:lastRenderedPageBreak/>
        <w:t>Foster the nomination of qualified students by Catholic schools and parishes</w:t>
      </w:r>
    </w:p>
    <w:p w:rsidR="00791D3A" w:rsidRDefault="00B5434E">
      <w:pPr>
        <w:numPr>
          <w:ilvl w:val="0"/>
          <w:numId w:val="1"/>
        </w:numPr>
        <w:spacing w:after="120"/>
      </w:pPr>
      <w:r>
        <w:t>Prescreen and nominate prospective applicants from public and independent schools</w:t>
      </w:r>
    </w:p>
    <w:p w:rsidR="00791D3A" w:rsidRDefault="00B5434E">
      <w:pPr>
        <w:numPr>
          <w:ilvl w:val="0"/>
          <w:numId w:val="1"/>
        </w:numPr>
        <w:spacing w:after="120"/>
      </w:pPr>
      <w:r>
        <w:t>Guide applicants and their families through the online application process, particularly those from underserved communities.</w:t>
      </w:r>
    </w:p>
    <w:p w:rsidR="00791D3A" w:rsidRDefault="00B5434E">
      <w:pPr>
        <w:numPr>
          <w:ilvl w:val="0"/>
          <w:numId w:val="1"/>
        </w:numPr>
        <w:spacing w:after="120"/>
      </w:pPr>
      <w:r>
        <w:t>Maintain applications and track missing materials.</w:t>
      </w:r>
    </w:p>
    <w:p w:rsidR="00791D3A" w:rsidRDefault="00B5434E">
      <w:pPr>
        <w:numPr>
          <w:ilvl w:val="0"/>
          <w:numId w:val="1"/>
        </w:numPr>
        <w:spacing w:after="120"/>
      </w:pPr>
      <w:r>
        <w:t>Coordinate workshops on the Regis admissions process and test prep for the Regis Scholarship Test (HSPT)</w:t>
      </w:r>
    </w:p>
    <w:p w:rsidR="00791D3A" w:rsidRDefault="00B5434E">
      <w:pPr>
        <w:numPr>
          <w:ilvl w:val="0"/>
          <w:numId w:val="1"/>
        </w:numPr>
        <w:spacing w:after="120"/>
      </w:pPr>
      <w:r>
        <w:t>As a member of the Admissions Office, assist with regular admissions events, such as Open Houses, Exam Day and Interview Day.</w:t>
      </w:r>
    </w:p>
    <w:p w:rsidR="00791D3A" w:rsidRDefault="00B5434E">
      <w:pPr>
        <w:numPr>
          <w:ilvl w:val="0"/>
          <w:numId w:val="1"/>
        </w:numPr>
        <w:spacing w:after="120"/>
      </w:pPr>
      <w:r>
        <w:t>Other duties as assigned by the Director of Admissions.</w:t>
      </w:r>
    </w:p>
    <w:p w:rsidR="00791D3A" w:rsidRDefault="00791D3A">
      <w:pPr>
        <w:rPr>
          <w:u w:val="single"/>
        </w:rPr>
      </w:pPr>
    </w:p>
    <w:p w:rsidR="00791D3A" w:rsidRDefault="00B5434E">
      <w:pPr>
        <w:rPr>
          <w:u w:val="single"/>
        </w:rPr>
      </w:pPr>
      <w:r>
        <w:rPr>
          <w:u w:val="single"/>
        </w:rPr>
        <w:t>Specifically, the Staff Member …</w:t>
      </w:r>
    </w:p>
    <w:p w:rsidR="00791D3A" w:rsidRDefault="00B5434E">
      <w:pPr>
        <w:numPr>
          <w:ilvl w:val="0"/>
          <w:numId w:val="1"/>
        </w:numPr>
        <w:spacing w:after="120"/>
      </w:pPr>
      <w:r>
        <w:t>supports the Jesuit/Catholic mission of the school;</w:t>
      </w:r>
    </w:p>
    <w:p w:rsidR="00791D3A" w:rsidRDefault="00B5434E">
      <w:pPr>
        <w:numPr>
          <w:ilvl w:val="0"/>
          <w:numId w:val="1"/>
        </w:numPr>
        <w:spacing w:after="120"/>
      </w:pPr>
      <w:r>
        <w:t>works in collaboration with other staff in observing the principles and ideals for which Regis High School stands and should conduct himself/herself at all times in a manner which shall not bring reproach upon himself/herself;</w:t>
      </w:r>
    </w:p>
    <w:p w:rsidR="00791D3A" w:rsidRDefault="00B5434E">
      <w:pPr>
        <w:numPr>
          <w:ilvl w:val="0"/>
          <w:numId w:val="1"/>
        </w:numPr>
        <w:spacing w:after="120"/>
      </w:pPr>
      <w:proofErr w:type="gramStart"/>
      <w:r>
        <w:t>devotes</w:t>
      </w:r>
      <w:proofErr w:type="gramEnd"/>
      <w:r>
        <w:t xml:space="preserve"> energies to this position in conformity with the policies of Regis High School and is subject at all times to the general control and supervision of the President.</w:t>
      </w:r>
    </w:p>
    <w:p w:rsidR="00791D3A" w:rsidRDefault="00791D3A"/>
    <w:p w:rsidR="00791D3A" w:rsidRDefault="00791D3A"/>
    <w:p w:rsidR="00791D3A" w:rsidRDefault="00B5434E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Qualifications &amp; Skills</w:t>
      </w:r>
    </w:p>
    <w:p w:rsidR="00791D3A" w:rsidRDefault="00791D3A"/>
    <w:p w:rsidR="00791D3A" w:rsidRDefault="00B5434E">
      <w:r>
        <w:t xml:space="preserve">The qualified </w:t>
      </w:r>
      <w:proofErr w:type="gramStart"/>
      <w:r>
        <w:t>applicant ...</w:t>
      </w:r>
      <w:proofErr w:type="gramEnd"/>
    </w:p>
    <w:p w:rsidR="00791D3A" w:rsidRDefault="00791D3A"/>
    <w:p w:rsidR="00791D3A" w:rsidRDefault="00B5434E">
      <w:pPr>
        <w:numPr>
          <w:ilvl w:val="0"/>
          <w:numId w:val="2"/>
        </w:numPr>
        <w:spacing w:after="120"/>
      </w:pPr>
      <w:r>
        <w:t>possesses a bachelor’s degree in business, communications, liberal arts, non-profit management or other related field is required. A master’s degree in a related field is preferred, as is evidence of continuing professional education through conferences, seminars, or professional associations.</w:t>
      </w:r>
    </w:p>
    <w:p w:rsidR="00791D3A" w:rsidRDefault="00B5434E">
      <w:pPr>
        <w:numPr>
          <w:ilvl w:val="0"/>
          <w:numId w:val="2"/>
        </w:numPr>
        <w:spacing w:after="120"/>
      </w:pPr>
      <w:proofErr w:type="gramStart"/>
      <w:r>
        <w:t>has</w:t>
      </w:r>
      <w:proofErr w:type="gramEnd"/>
      <w:r>
        <w:t xml:space="preserve"> a minimum of three to five years of professional experience in progressively responsible positions, and a proven track record in advocacy and public speaking.</w:t>
      </w:r>
    </w:p>
    <w:p w:rsidR="00791D3A" w:rsidRDefault="00B5434E">
      <w:pPr>
        <w:numPr>
          <w:ilvl w:val="0"/>
          <w:numId w:val="2"/>
        </w:numPr>
        <w:spacing w:after="120"/>
      </w:pPr>
      <w:proofErr w:type="gramStart"/>
      <w:r>
        <w:t>has</w:t>
      </w:r>
      <w:proofErr w:type="gramEnd"/>
      <w:r>
        <w:t xml:space="preserve"> an understanding of, and passion for, Regis’ mission of educating young men in the tradition of the Society of Jesus, including a respect for and understanding of Regis’ Jesuit and Catholic culture.</w:t>
      </w:r>
    </w:p>
    <w:p w:rsidR="00791D3A" w:rsidRDefault="00B5434E">
      <w:pPr>
        <w:numPr>
          <w:ilvl w:val="0"/>
          <w:numId w:val="2"/>
        </w:numPr>
        <w:spacing w:after="120"/>
      </w:pPr>
      <w:proofErr w:type="gramStart"/>
      <w:r>
        <w:t>possesses</w:t>
      </w:r>
      <w:proofErr w:type="gramEnd"/>
      <w:r>
        <w:t xml:space="preserve"> external leadership abilities, with a proven success record. </w:t>
      </w:r>
    </w:p>
    <w:p w:rsidR="00791D3A" w:rsidRDefault="00B5434E">
      <w:pPr>
        <w:numPr>
          <w:ilvl w:val="0"/>
          <w:numId w:val="2"/>
        </w:numPr>
        <w:spacing w:after="120"/>
      </w:pPr>
      <w:proofErr w:type="gramStart"/>
      <w:r>
        <w:t>demonstrates</w:t>
      </w:r>
      <w:proofErr w:type="gramEnd"/>
      <w:r>
        <w:t xml:space="preserve"> initiative, persistence, and the ability to actively seek and deepen relationships and to forge new ones. </w:t>
      </w:r>
    </w:p>
    <w:p w:rsidR="00791D3A" w:rsidRDefault="00B5434E">
      <w:pPr>
        <w:numPr>
          <w:ilvl w:val="0"/>
          <w:numId w:val="2"/>
        </w:numPr>
        <w:spacing w:after="120"/>
      </w:pPr>
      <w:proofErr w:type="gramStart"/>
      <w:r>
        <w:t>has</w:t>
      </w:r>
      <w:proofErr w:type="gramEnd"/>
      <w:r>
        <w:t xml:space="preserve"> strong social skills and a demonstrated comfort level with networking and long-term relationship cultivation. </w:t>
      </w:r>
    </w:p>
    <w:p w:rsidR="00791D3A" w:rsidRDefault="00B5434E">
      <w:pPr>
        <w:numPr>
          <w:ilvl w:val="0"/>
          <w:numId w:val="2"/>
        </w:numPr>
        <w:spacing w:after="120"/>
      </w:pPr>
      <w:proofErr w:type="gramStart"/>
      <w:r>
        <w:lastRenderedPageBreak/>
        <w:t>is</w:t>
      </w:r>
      <w:proofErr w:type="gramEnd"/>
      <w:r>
        <w:t xml:space="preserve"> proficient in the use of technological tools, and specifically the Microsoft Office products. </w:t>
      </w:r>
    </w:p>
    <w:p w:rsidR="00791D3A" w:rsidRDefault="00B5434E">
      <w:pPr>
        <w:numPr>
          <w:ilvl w:val="0"/>
          <w:numId w:val="2"/>
        </w:numPr>
        <w:spacing w:after="120"/>
      </w:pPr>
      <w:proofErr w:type="gramStart"/>
      <w:r>
        <w:t>is</w:t>
      </w:r>
      <w:proofErr w:type="gramEnd"/>
      <w:r>
        <w:t xml:space="preserve"> a self-starter with the ability to initiate and follow through on new programs and projects that generate contacts and goodwill in order to achieve strategic and organizational goals.</w:t>
      </w:r>
    </w:p>
    <w:p w:rsidR="00791D3A" w:rsidRDefault="00B5434E">
      <w:pPr>
        <w:numPr>
          <w:ilvl w:val="0"/>
          <w:numId w:val="2"/>
        </w:numPr>
        <w:spacing w:after="120"/>
      </w:pPr>
      <w:proofErr w:type="gramStart"/>
      <w:r>
        <w:t>has</w:t>
      </w:r>
      <w:proofErr w:type="gramEnd"/>
      <w:r>
        <w:t xml:space="preserve"> excellent oral and written communication skills. Ability to articulate complex ideas in a meaningful way. Experience and credibility when presenting materials to external audiences. </w:t>
      </w:r>
    </w:p>
    <w:p w:rsidR="00791D3A" w:rsidRDefault="00B5434E">
      <w:pPr>
        <w:numPr>
          <w:ilvl w:val="0"/>
          <w:numId w:val="2"/>
        </w:numPr>
        <w:spacing w:after="120"/>
      </w:pPr>
      <w:proofErr w:type="gramStart"/>
      <w:r>
        <w:t>has</w:t>
      </w:r>
      <w:proofErr w:type="gramEnd"/>
      <w:r>
        <w:t xml:space="preserve"> strong creative and analytical skills. </w:t>
      </w:r>
    </w:p>
    <w:p w:rsidR="00791D3A" w:rsidRDefault="00B5434E">
      <w:pPr>
        <w:numPr>
          <w:ilvl w:val="0"/>
          <w:numId w:val="2"/>
        </w:numPr>
        <w:spacing w:after="120"/>
      </w:pPr>
      <w:proofErr w:type="gramStart"/>
      <w:r>
        <w:t>has</w:t>
      </w:r>
      <w:proofErr w:type="gramEnd"/>
      <w:r>
        <w:t xml:space="preserve"> the ability and confidence to speak to a wide range of individuals.</w:t>
      </w:r>
    </w:p>
    <w:p w:rsidR="00791D3A" w:rsidRDefault="00B5434E">
      <w:pPr>
        <w:numPr>
          <w:ilvl w:val="0"/>
          <w:numId w:val="2"/>
        </w:numPr>
        <w:spacing w:after="120"/>
      </w:pPr>
      <w:proofErr w:type="gramStart"/>
      <w:r>
        <w:t>has</w:t>
      </w:r>
      <w:proofErr w:type="gramEnd"/>
      <w:r>
        <w:t xml:space="preserve"> facility with conversational Spanish (preferred).</w:t>
      </w:r>
    </w:p>
    <w:p w:rsidR="00791D3A" w:rsidRDefault="00B5434E">
      <w:pPr>
        <w:numPr>
          <w:ilvl w:val="0"/>
          <w:numId w:val="2"/>
        </w:numPr>
        <w:spacing w:after="120"/>
      </w:pPr>
      <w:proofErr w:type="gramStart"/>
      <w:r>
        <w:t>is</w:t>
      </w:r>
      <w:proofErr w:type="gramEnd"/>
      <w:r>
        <w:t xml:space="preserve"> able to manage a flexible work schedule, as occasional evenings, weekends and travel are required.</w:t>
      </w:r>
    </w:p>
    <w:p w:rsidR="00791D3A" w:rsidRDefault="00B543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</w:pPr>
      <w:proofErr w:type="gramStart"/>
      <w:r>
        <w:rPr>
          <w:color w:val="000000"/>
        </w:rPr>
        <w:t>has</w:t>
      </w:r>
      <w:proofErr w:type="gramEnd"/>
      <w:r>
        <w:rPr>
          <w:color w:val="000000"/>
        </w:rPr>
        <w:t xml:space="preserve"> excellent integrity and demonstrates good moral character and initiative.</w:t>
      </w:r>
    </w:p>
    <w:p w:rsidR="00791D3A" w:rsidRDefault="00791D3A"/>
    <w:p w:rsidR="00791D3A" w:rsidRDefault="00791D3A"/>
    <w:p w:rsidR="00791D3A" w:rsidRDefault="00B5434E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Salary and Benefits</w:t>
      </w:r>
    </w:p>
    <w:p w:rsidR="00791D3A" w:rsidRDefault="00B5434E">
      <w:r>
        <w:t xml:space="preserve">This is an exempt position with a competitive salary and generous benefits package including health, dental, life insurance and a 403b plan. Salary is commensurate with experience and qualifications.  No relocation costs </w:t>
      </w:r>
      <w:proofErr w:type="gramStart"/>
      <w:r>
        <w:t>will be provided</w:t>
      </w:r>
      <w:proofErr w:type="gramEnd"/>
      <w:r>
        <w:t>.  Successful completion of a background check is required.</w:t>
      </w:r>
    </w:p>
    <w:p w:rsidR="00791D3A" w:rsidRDefault="00791D3A"/>
    <w:p w:rsidR="00791D3A" w:rsidRDefault="00791D3A"/>
    <w:p w:rsidR="00791D3A" w:rsidRDefault="00B5434E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Start Date:</w:t>
      </w:r>
      <w:r>
        <w:rPr>
          <w:b/>
          <w:sz w:val="26"/>
          <w:szCs w:val="26"/>
        </w:rPr>
        <w:t xml:space="preserve"> </w:t>
      </w:r>
      <w:r>
        <w:t>on or about July 1, 2021</w:t>
      </w:r>
    </w:p>
    <w:p w:rsidR="00791D3A" w:rsidRDefault="00791D3A">
      <w:pPr>
        <w:rPr>
          <w:b/>
          <w:sz w:val="26"/>
          <w:szCs w:val="26"/>
          <w:u w:val="single"/>
        </w:rPr>
      </w:pPr>
    </w:p>
    <w:p w:rsidR="00791D3A" w:rsidRDefault="00791D3A">
      <w:pPr>
        <w:rPr>
          <w:b/>
          <w:sz w:val="26"/>
          <w:szCs w:val="26"/>
          <w:u w:val="single"/>
        </w:rPr>
      </w:pPr>
    </w:p>
    <w:p w:rsidR="00791D3A" w:rsidRDefault="00B5434E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To Apply</w:t>
      </w:r>
    </w:p>
    <w:p w:rsidR="00791D3A" w:rsidRDefault="00B5434E">
      <w:r>
        <w:t xml:space="preserve">Interested applicants should submit a cover letter, resume, and a list of three references by email to Ms. Silvia Gerber, Secretary to the Search Committee, at </w:t>
      </w:r>
      <w:hyperlink r:id="rId8">
        <w:r>
          <w:rPr>
            <w:b/>
            <w:color w:val="0000FF"/>
            <w:u w:val="single"/>
          </w:rPr>
          <w:t>employment@regis.org</w:t>
        </w:r>
      </w:hyperlink>
      <w:r>
        <w:t xml:space="preserve">. Qualified applicants, when all their required documents </w:t>
      </w:r>
      <w:proofErr w:type="gramStart"/>
      <w:r>
        <w:t>are submitted</w:t>
      </w:r>
      <w:proofErr w:type="gramEnd"/>
      <w:r>
        <w:t xml:space="preserve">, will be contacted regarding next steps. </w:t>
      </w:r>
      <w:r w:rsidR="004978B0">
        <w:t xml:space="preserve">Applications received before </w:t>
      </w:r>
      <w:r w:rsidR="004978B0" w:rsidRPr="004978B0">
        <w:rPr>
          <w:b/>
        </w:rPr>
        <w:t>May 15</w:t>
      </w:r>
      <w:r w:rsidR="004978B0">
        <w:t xml:space="preserve"> </w:t>
      </w:r>
      <w:proofErr w:type="gramStart"/>
      <w:r w:rsidR="004978B0">
        <w:t>will be given</w:t>
      </w:r>
      <w:proofErr w:type="gramEnd"/>
      <w:r w:rsidR="004978B0">
        <w:t xml:space="preserve"> preference. </w:t>
      </w:r>
      <w:r>
        <w:t xml:space="preserve"> </w:t>
      </w:r>
    </w:p>
    <w:p w:rsidR="00791D3A" w:rsidRDefault="00791D3A"/>
    <w:p w:rsidR="00791D3A" w:rsidRDefault="00B5434E">
      <w:pPr>
        <w:jc w:val="center"/>
      </w:pPr>
      <w:r>
        <w:t>Regis High School is an EOE (Equal Opportunity Employer)</w:t>
      </w:r>
    </w:p>
    <w:p w:rsidR="00791D3A" w:rsidRDefault="00791D3A"/>
    <w:sectPr w:rsidR="00791D3A">
      <w:headerReference w:type="even" r:id="rId9"/>
      <w:headerReference w:type="first" r:id="rId10"/>
      <w:footerReference w:type="first" r:id="rId11"/>
      <w:pgSz w:w="12240" w:h="15840"/>
      <w:pgMar w:top="1440" w:right="1440" w:bottom="1440" w:left="1440" w:header="115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0BB" w:rsidRDefault="009050BB">
      <w:r>
        <w:separator/>
      </w:r>
    </w:p>
  </w:endnote>
  <w:endnote w:type="continuationSeparator" w:id="0">
    <w:p w:rsidR="009050BB" w:rsidRDefault="00905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D3A" w:rsidRDefault="00B5434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1440"/>
      <w:rPr>
        <w:color w:val="000000"/>
      </w:rPr>
    </w:pPr>
    <w:r>
      <w:rPr>
        <w:noProof/>
        <w:color w:val="000000"/>
      </w:rPr>
      <w:drawing>
        <wp:inline distT="0" distB="0" distL="0" distR="0">
          <wp:extent cx="6126480" cy="502920"/>
          <wp:effectExtent l="0" t="0" r="0" b="0"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6480" cy="5029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0BB" w:rsidRDefault="009050BB">
      <w:r>
        <w:separator/>
      </w:r>
    </w:p>
  </w:footnote>
  <w:footnote w:type="continuationSeparator" w:id="0">
    <w:p w:rsidR="009050BB" w:rsidRDefault="00905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D3A" w:rsidRDefault="00791D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D3A" w:rsidRDefault="00B5434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1440"/>
      <w:rPr>
        <w:color w:val="000000"/>
      </w:rPr>
    </w:pPr>
    <w:r>
      <w:rPr>
        <w:noProof/>
        <w:color w:val="000000"/>
      </w:rPr>
      <w:drawing>
        <wp:inline distT="0" distB="0" distL="0" distR="0">
          <wp:extent cx="3902617" cy="1111098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02617" cy="11110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91D3A" w:rsidRDefault="00791D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1440"/>
      <w:rPr>
        <w:color w:val="000000"/>
      </w:rPr>
    </w:pPr>
  </w:p>
  <w:p w:rsidR="00791D3A" w:rsidRDefault="00791D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144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7466C"/>
    <w:multiLevelType w:val="multilevel"/>
    <w:tmpl w:val="E334EF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6426239"/>
    <w:multiLevelType w:val="multilevel"/>
    <w:tmpl w:val="E14A55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D3A"/>
    <w:rsid w:val="004978B0"/>
    <w:rsid w:val="00653865"/>
    <w:rsid w:val="00791D3A"/>
    <w:rsid w:val="009050BB"/>
    <w:rsid w:val="00B5434E"/>
    <w:rsid w:val="00C67FC7"/>
    <w:rsid w:val="00F1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AA1DF"/>
  <w15:docId w15:val="{D263FB62-D581-4642-8002-2689FB33F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676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476B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B61"/>
  </w:style>
  <w:style w:type="paragraph" w:styleId="Footer">
    <w:name w:val="footer"/>
    <w:basedOn w:val="Normal"/>
    <w:link w:val="FooterChar"/>
    <w:uiPriority w:val="99"/>
    <w:unhideWhenUsed/>
    <w:rsid w:val="00476B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B61"/>
  </w:style>
  <w:style w:type="paragraph" w:styleId="BalloonText">
    <w:name w:val="Balloon Text"/>
    <w:basedOn w:val="Normal"/>
    <w:link w:val="BalloonTextChar"/>
    <w:uiPriority w:val="99"/>
    <w:semiHidden/>
    <w:unhideWhenUsed/>
    <w:rsid w:val="004356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6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56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5676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ployment@regi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qhUciCTAci13c1e+Uq+FKmc+Ag==">AMUW2mUL6uJTvWyhjzAA7Lv7sTNtklKNk3ApWPm7sek2u7cProXET4Y0PFZYR55NwXdMIg/ViIj5r3p/rg2G557AcfvbsGxyFnYeu7HkHlIiDvHMKoN0GzpkuqDSPSZv7PwKGLoggVt8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 High School</Company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Amatrucola, Joseph</dc:creator>
  <cp:lastModifiedBy>Gerber, Silvia</cp:lastModifiedBy>
  <cp:revision>5</cp:revision>
  <cp:lastPrinted>2021-04-26T16:42:00Z</cp:lastPrinted>
  <dcterms:created xsi:type="dcterms:W3CDTF">2021-04-26T16:41:00Z</dcterms:created>
  <dcterms:modified xsi:type="dcterms:W3CDTF">2021-04-27T12:56:00Z</dcterms:modified>
</cp:coreProperties>
</file>