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52" w:rsidRPr="00BF0452" w:rsidRDefault="00BF0452">
      <w:pPr>
        <w:rPr>
          <w:rFonts w:ascii="Arial" w:hAnsi="Arial" w:cs="Arial"/>
          <w:color w:val="5A5754"/>
          <w:u w:val="single"/>
          <w:shd w:val="clear" w:color="auto" w:fill="FFFFFF"/>
        </w:rPr>
      </w:pPr>
      <w:r w:rsidRPr="00BF0452">
        <w:rPr>
          <w:rFonts w:ascii="Arial" w:hAnsi="Arial" w:cs="Arial"/>
          <w:color w:val="5A5754"/>
          <w:u w:val="single"/>
          <w:shd w:val="clear" w:color="auto" w:fill="FFFFFF"/>
        </w:rPr>
        <w:t>Assistant Soccer Coach</w:t>
      </w:r>
    </w:p>
    <w:p w:rsidR="00BF0452" w:rsidRDefault="00BF0452">
      <w:pPr>
        <w:rPr>
          <w:rFonts w:ascii="Arial" w:hAnsi="Arial" w:cs="Arial"/>
          <w:color w:val="5A5754"/>
          <w:shd w:val="clear" w:color="auto" w:fill="FFFFFF"/>
        </w:rPr>
      </w:pPr>
    </w:p>
    <w:p w:rsidR="00BF0452" w:rsidRDefault="00BF0452">
      <w:pPr>
        <w:rPr>
          <w:rFonts w:ascii="Arial" w:hAnsi="Arial" w:cs="Arial"/>
          <w:color w:val="5A5754"/>
          <w:shd w:val="clear" w:color="auto" w:fill="FFFFFF"/>
        </w:rPr>
      </w:pPr>
      <w:r w:rsidRPr="00BF0452">
        <w:rPr>
          <w:rFonts w:ascii="Arial" w:hAnsi="Arial" w:cs="Arial"/>
          <w:color w:val="5A5754"/>
          <w:shd w:val="clear" w:color="auto" w:fill="FFFFFF"/>
        </w:rPr>
        <w:t>Strake Jesuit is a member of the University Interscholastic League (UIL) and competes at the 6A level in baseball, basketball, cross country, football, golf, soccer, swimming, tennis, track &amp; field, and wrestling. Lacrosse competes in the Texas High School Lacrosse League (THSLL), water polo competes in the Texas Interscholastic Coaches Association (TISCA), and rugby competes in the Texas Rugby Union. Jesuit teams compete at the highest level classification in all of the leagues in which it is a member. Candidates should possess outstanding acumen in their sport. Duties include: fostering good sportsmanship and character in student-athletes, supporting a positive coaching atmosphere, providing for the safety and welfare of student-athletes, supporting and abiding by the athletic policies and rules of the school and its leagues, and fully supporting a multi-sport athlete program.</w:t>
      </w:r>
    </w:p>
    <w:p w:rsidR="00BF0452" w:rsidRDefault="00BF0452">
      <w:pPr>
        <w:rPr>
          <w:rFonts w:ascii="Arial" w:hAnsi="Arial" w:cs="Arial"/>
          <w:color w:val="5A5754"/>
          <w:shd w:val="clear" w:color="auto" w:fill="FFFFFF"/>
        </w:rPr>
      </w:pPr>
      <w:r>
        <w:rPr>
          <w:rFonts w:ascii="Arial" w:hAnsi="Arial" w:cs="Arial"/>
          <w:color w:val="5A5754"/>
          <w:shd w:val="clear" w:color="auto" w:fill="FFFFFF"/>
        </w:rPr>
        <w:t xml:space="preserve">Coaches are members of the faulty or staff and </w:t>
      </w:r>
      <w:r w:rsidR="00E26682">
        <w:rPr>
          <w:rFonts w:ascii="Arial" w:hAnsi="Arial" w:cs="Arial"/>
          <w:color w:val="5A5754"/>
          <w:shd w:val="clear" w:color="auto" w:fill="FFFFFF"/>
        </w:rPr>
        <w:t>could also contribute to our</w:t>
      </w:r>
      <w:bookmarkStart w:id="0" w:name="_GoBack"/>
      <w:bookmarkEnd w:id="0"/>
      <w:r>
        <w:rPr>
          <w:rFonts w:ascii="Arial" w:hAnsi="Arial" w:cs="Arial"/>
          <w:color w:val="5A5754"/>
          <w:shd w:val="clear" w:color="auto" w:fill="FFFFFF"/>
        </w:rPr>
        <w:t xml:space="preserve"> community by teaching Art, Math, Social Studies, English, Mandarin or another academic area.</w:t>
      </w:r>
    </w:p>
    <w:p w:rsidR="00BF0452" w:rsidRDefault="00BF0452">
      <w:pPr>
        <w:rPr>
          <w:rFonts w:ascii="Arial" w:hAnsi="Arial" w:cs="Arial"/>
          <w:color w:val="5A5754"/>
          <w:shd w:val="clear" w:color="auto" w:fill="FFFFFF"/>
        </w:rPr>
      </w:pPr>
      <w:r w:rsidRPr="00BF0452">
        <w:rPr>
          <w:rFonts w:ascii="Arial" w:hAnsi="Arial" w:cs="Arial"/>
          <w:color w:val="5A5754"/>
          <w:shd w:val="clear" w:color="auto" w:fill="FFFFFF"/>
        </w:rPr>
        <w:t>A Bachelor’s Degree in the appropriate teaching area is required, with a Master’s Degree preferred. In addition to being a full-time member of the teaching faculty, duties include participation in an ongoing teacher formation program, assisting in the daily needs of the school community, and moderating or assisting in at least one extracurricular program offered by the school. If you have applied in previous years, please re-submit an updated resume and cover letter indicating your interest to be considered for the upcoming school year.</w:t>
      </w:r>
    </w:p>
    <w:p w:rsidR="00BF0452" w:rsidRDefault="00BF0452">
      <w:pPr>
        <w:rPr>
          <w:rFonts w:ascii="Arial" w:hAnsi="Arial" w:cs="Arial"/>
          <w:color w:val="5A5754"/>
          <w:shd w:val="clear" w:color="auto" w:fill="FFFFFF"/>
        </w:rPr>
      </w:pPr>
      <w:r>
        <w:rPr>
          <w:rFonts w:ascii="Arial" w:hAnsi="Arial" w:cs="Arial"/>
          <w:color w:val="5A5754"/>
          <w:shd w:val="clear" w:color="auto" w:fill="FFFFFF"/>
        </w:rPr>
        <w:t>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in computers and technology. A working knowledge of the Society of Jesus and Jesuit education is preferred. Salary commensurate with experience.</w:t>
      </w:r>
    </w:p>
    <w:p w:rsidR="00BF0452" w:rsidRDefault="00BF0452">
      <w:pPr>
        <w:rPr>
          <w:rFonts w:ascii="Arial" w:hAnsi="Arial" w:cs="Arial"/>
          <w:color w:val="5A5754"/>
          <w:shd w:val="clear" w:color="auto" w:fill="FFFFFF"/>
        </w:rPr>
      </w:pPr>
    </w:p>
    <w:p w:rsidR="00CB0CC8" w:rsidRDefault="00BF0452">
      <w:r>
        <w:rPr>
          <w:rFonts w:ascii="Arial" w:hAnsi="Arial" w:cs="Arial"/>
          <w:color w:val="5A5754"/>
          <w:shd w:val="clear" w:color="auto" w:fill="FFFFFF"/>
        </w:rPr>
        <w:t>Send a resume and cover letter by e-mail to </w:t>
      </w:r>
      <w:hyperlink r:id="rId4" w:history="1">
        <w:r>
          <w:rPr>
            <w:rStyle w:val="Hyperlink"/>
            <w:rFonts w:ascii="Arial" w:hAnsi="Arial" w:cs="Arial"/>
            <w:color w:val="004730"/>
            <w:shd w:val="clear" w:color="auto" w:fill="FFFFFF"/>
          </w:rPr>
          <w:t>employment@strakejesuit.org</w:t>
        </w:r>
      </w:hyperlink>
    </w:p>
    <w:sectPr w:rsidR="00CB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52"/>
    <w:rsid w:val="003771FD"/>
    <w:rsid w:val="00BF0452"/>
    <w:rsid w:val="00D45265"/>
    <w:rsid w:val="00E2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B201"/>
  <w15:chartTrackingRefBased/>
  <w15:docId w15:val="{F6181D73-7312-42E6-AC9C-C912FE3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strakejesu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Hildebrandt</dc:creator>
  <cp:keywords/>
  <dc:description/>
  <cp:lastModifiedBy>Scott Hildebrandt</cp:lastModifiedBy>
  <cp:revision>2</cp:revision>
  <dcterms:created xsi:type="dcterms:W3CDTF">2021-04-07T21:14:00Z</dcterms:created>
  <dcterms:modified xsi:type="dcterms:W3CDTF">2021-04-07T21:19:00Z</dcterms:modified>
</cp:coreProperties>
</file>