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7B84" w:rsidRDefault="00402603">
      <w:pPr>
        <w:spacing w:before="240" w:after="240"/>
        <w:rPr>
          <w:b/>
        </w:rPr>
      </w:pPr>
      <w:r>
        <w:rPr>
          <w:b/>
        </w:rPr>
        <w:t>Job Title:  Assistant Dean of Students</w:t>
      </w:r>
    </w:p>
    <w:p w14:paraId="00000002" w14:textId="17640A86" w:rsidR="00F77B84" w:rsidRDefault="00402603">
      <w:pPr>
        <w:spacing w:before="240" w:after="240"/>
      </w:pPr>
      <w:r>
        <w:t xml:space="preserve">Position summary:  This position builds relationships with the students and faculty to promote a positive and supportive school environment.  The </w:t>
      </w:r>
      <w:r w:rsidR="00AE0601">
        <w:t xml:space="preserve">Assistant </w:t>
      </w:r>
      <w:r>
        <w:t>Dean of Students provides proactive leadership in behavior management and is responsible for attendance, discipline, and student life.</w:t>
      </w:r>
    </w:p>
    <w:p w14:paraId="00000003" w14:textId="77777777" w:rsidR="00F77B84" w:rsidRDefault="00402603">
      <w:pPr>
        <w:spacing w:before="240" w:after="240"/>
        <w:rPr>
          <w:b/>
        </w:rPr>
      </w:pPr>
      <w:r>
        <w:rPr>
          <w:b/>
        </w:rPr>
        <w:t>Position description:</w:t>
      </w:r>
    </w:p>
    <w:p w14:paraId="00000004" w14:textId="77777777" w:rsidR="00F77B84" w:rsidRDefault="00402603">
      <w:pPr>
        <w:numPr>
          <w:ilvl w:val="0"/>
          <w:numId w:val="2"/>
        </w:numPr>
        <w:spacing w:before="240"/>
      </w:pPr>
      <w:r>
        <w:t>Develops and sustains effective relationships with constituencies of the school and provides fair and consistent interactions with them.</w:t>
      </w:r>
    </w:p>
    <w:p w14:paraId="00000005" w14:textId="77777777" w:rsidR="00F77B84" w:rsidRDefault="00402603">
      <w:pPr>
        <w:numPr>
          <w:ilvl w:val="0"/>
          <w:numId w:val="2"/>
        </w:numPr>
      </w:pPr>
      <w:r>
        <w:t>Works with the constituencies to establish and review student discipline policies for effective school management.</w:t>
      </w:r>
    </w:p>
    <w:p w14:paraId="00000006" w14:textId="77777777" w:rsidR="00F77B84" w:rsidRDefault="00402603">
      <w:pPr>
        <w:numPr>
          <w:ilvl w:val="0"/>
          <w:numId w:val="2"/>
        </w:numPr>
      </w:pPr>
      <w:r>
        <w:t>Serves as a resource in identifying classroom management issues and student behavioral expectations and aids in promoting positive student behavior.</w:t>
      </w:r>
    </w:p>
    <w:p w14:paraId="00000007" w14:textId="77777777" w:rsidR="00F77B84" w:rsidRDefault="00402603">
      <w:pPr>
        <w:numPr>
          <w:ilvl w:val="0"/>
          <w:numId w:val="2"/>
        </w:numPr>
      </w:pPr>
      <w:r>
        <w:t>Understands, promotes and practices the Jesuit model of education set forth by the national Jesuit Schools Network (JSN).</w:t>
      </w:r>
    </w:p>
    <w:p w14:paraId="00000008" w14:textId="77777777" w:rsidR="00F77B84" w:rsidRDefault="00402603">
      <w:pPr>
        <w:numPr>
          <w:ilvl w:val="0"/>
          <w:numId w:val="2"/>
        </w:numPr>
      </w:pPr>
      <w:r>
        <w:t>Responsible for guiding student activities, organizations, programs and initiatives.</w:t>
      </w:r>
    </w:p>
    <w:p w14:paraId="00000009" w14:textId="77777777" w:rsidR="00F77B84" w:rsidRDefault="00402603">
      <w:pPr>
        <w:numPr>
          <w:ilvl w:val="0"/>
          <w:numId w:val="2"/>
        </w:numPr>
      </w:pPr>
      <w:r>
        <w:t>Assists in the development and implementation of policies and rules governing student life and conduct.</w:t>
      </w:r>
    </w:p>
    <w:p w14:paraId="0000000A" w14:textId="77777777" w:rsidR="00F77B84" w:rsidRDefault="00402603">
      <w:pPr>
        <w:numPr>
          <w:ilvl w:val="0"/>
          <w:numId w:val="2"/>
        </w:numPr>
      </w:pPr>
      <w:r>
        <w:t>Coordinates student attendance policies, monitors attendance and the completion of attendance reports.</w:t>
      </w:r>
    </w:p>
    <w:p w14:paraId="0000000B" w14:textId="77777777" w:rsidR="00F77B84" w:rsidRDefault="00402603">
      <w:pPr>
        <w:numPr>
          <w:ilvl w:val="0"/>
          <w:numId w:val="2"/>
        </w:numPr>
      </w:pPr>
      <w:r>
        <w:t>Confers appropriate consequences for behavior and maintains a record of an action taken.</w:t>
      </w:r>
    </w:p>
    <w:p w14:paraId="0000000C" w14:textId="77777777" w:rsidR="00F77B84" w:rsidRDefault="00402603">
      <w:pPr>
        <w:numPr>
          <w:ilvl w:val="1"/>
          <w:numId w:val="2"/>
        </w:numPr>
      </w:pPr>
      <w:r>
        <w:t>Includes written and verbal communication.</w:t>
      </w:r>
    </w:p>
    <w:p w14:paraId="0000000D" w14:textId="77777777" w:rsidR="00F77B84" w:rsidRDefault="00402603">
      <w:pPr>
        <w:numPr>
          <w:ilvl w:val="0"/>
          <w:numId w:val="2"/>
        </w:numPr>
      </w:pPr>
      <w:r>
        <w:t>Provides supervision at extra-curricular events when needed.</w:t>
      </w:r>
    </w:p>
    <w:p w14:paraId="0000000E" w14:textId="77777777" w:rsidR="00F77B84" w:rsidRDefault="00402603">
      <w:pPr>
        <w:numPr>
          <w:ilvl w:val="0"/>
          <w:numId w:val="2"/>
        </w:numPr>
        <w:spacing w:after="240"/>
      </w:pPr>
      <w:r>
        <w:t>May perform other administrative duties as assigned by the Dean of Students / Principal such as serving on various committees.</w:t>
      </w:r>
    </w:p>
    <w:p w14:paraId="0000000F" w14:textId="77777777" w:rsidR="00F77B84" w:rsidRDefault="00402603">
      <w:pPr>
        <w:spacing w:before="240" w:after="240"/>
        <w:rPr>
          <w:b/>
        </w:rPr>
      </w:pPr>
      <w:r>
        <w:rPr>
          <w:b/>
        </w:rPr>
        <w:t>Supervision Received:  This position is supervised by the Dean of Students / Asst. Principal</w:t>
      </w:r>
    </w:p>
    <w:p w14:paraId="00000010" w14:textId="77777777" w:rsidR="00F77B84" w:rsidRDefault="00402603">
      <w:pPr>
        <w:spacing w:before="240" w:after="240"/>
      </w:pPr>
      <w:r>
        <w:rPr>
          <w:b/>
        </w:rPr>
        <w:t>Job Requirements:</w:t>
      </w:r>
    </w:p>
    <w:p w14:paraId="00000011" w14:textId="77777777" w:rsidR="00F77B84" w:rsidRDefault="00402603">
      <w:pPr>
        <w:numPr>
          <w:ilvl w:val="0"/>
          <w:numId w:val="1"/>
        </w:numPr>
        <w:spacing w:before="240"/>
      </w:pPr>
      <w:r>
        <w:t>Experience in Catholic/Jesuit education.</w:t>
      </w:r>
    </w:p>
    <w:p w14:paraId="00000012" w14:textId="77777777" w:rsidR="00F77B84" w:rsidRDefault="00402603">
      <w:pPr>
        <w:numPr>
          <w:ilvl w:val="0"/>
          <w:numId w:val="1"/>
        </w:numPr>
      </w:pPr>
      <w:r>
        <w:t>Five years of high school teaching experience.</w:t>
      </w:r>
    </w:p>
    <w:p w14:paraId="00000013" w14:textId="77777777" w:rsidR="00F77B84" w:rsidRDefault="00402603">
      <w:pPr>
        <w:numPr>
          <w:ilvl w:val="0"/>
          <w:numId w:val="1"/>
        </w:numPr>
      </w:pPr>
      <w:r>
        <w:t>Previous private or public high school administrative experience with plans for educational administrative licensing and certification.</w:t>
      </w:r>
    </w:p>
    <w:p w14:paraId="00000014" w14:textId="77777777" w:rsidR="00F77B84" w:rsidRDefault="00402603">
      <w:pPr>
        <w:numPr>
          <w:ilvl w:val="0"/>
          <w:numId w:val="1"/>
        </w:numPr>
      </w:pPr>
      <w:r>
        <w:t>An appreciation and understanding of Catholicism and the role of faith in education and leadership and experience working with the development of students’ social, emotional and physical needs.</w:t>
      </w:r>
    </w:p>
    <w:p w14:paraId="00000015" w14:textId="77777777" w:rsidR="00F77B84" w:rsidRDefault="00402603">
      <w:pPr>
        <w:numPr>
          <w:ilvl w:val="0"/>
          <w:numId w:val="1"/>
        </w:numPr>
      </w:pPr>
      <w:r>
        <w:t>A background in classroom management and effective instruction, along with demonstrated experience as a strong disciplinarian.</w:t>
      </w:r>
    </w:p>
    <w:p w14:paraId="00000016" w14:textId="77777777" w:rsidR="00F77B84" w:rsidRDefault="00402603">
      <w:pPr>
        <w:numPr>
          <w:ilvl w:val="0"/>
          <w:numId w:val="1"/>
        </w:numPr>
      </w:pPr>
      <w:r>
        <w:t>Strong communication skills and the ability to deal tactfully with people of varied cultural and educational backgrounds.</w:t>
      </w:r>
    </w:p>
    <w:p w14:paraId="00000017" w14:textId="77777777" w:rsidR="00F77B84" w:rsidRDefault="00402603">
      <w:pPr>
        <w:numPr>
          <w:ilvl w:val="0"/>
          <w:numId w:val="1"/>
        </w:numPr>
        <w:spacing w:after="240"/>
      </w:pPr>
      <w:r>
        <w:t>Ability to meet deadlines and maintain accurate records.</w:t>
      </w:r>
    </w:p>
    <w:p w14:paraId="00000018" w14:textId="77777777" w:rsidR="00F77B84" w:rsidRDefault="00402603">
      <w:pPr>
        <w:spacing w:before="240" w:after="240"/>
      </w:pPr>
      <w:r>
        <w:rPr>
          <w:b/>
        </w:rPr>
        <w:t>Working Environment</w:t>
      </w:r>
      <w:r>
        <w:t>:  This position requires frequent contact with employees and students.  It may require prolonged periods of standing, sitting and driving along with light lifting and bending.</w:t>
      </w:r>
    </w:p>
    <w:p w14:paraId="00000019" w14:textId="77777777" w:rsidR="00F77B84" w:rsidRDefault="00402603">
      <w:pPr>
        <w:spacing w:before="240" w:after="240"/>
      </w:pPr>
      <w:r>
        <w:t xml:space="preserve">This description documents the general nature and level of responsibility associated with this position.  It is not intended to be a comprehensive list of all activities, duties, and responsibilities required of incumbents.  It </w:t>
      </w:r>
      <w:r>
        <w:lastRenderedPageBreak/>
        <w:t xml:space="preserve">is not intended to limit or modify the right of any supervisor to assign, direct, and monitor the work of employees under supervision. </w:t>
      </w:r>
    </w:p>
    <w:p w14:paraId="0000001A" w14:textId="3BB96F73" w:rsidR="00F77B84" w:rsidRDefault="00375007">
      <w:r>
        <w:t xml:space="preserve">Interested candidates should send their cover letter, resume and references to the Liz Merwin, HR Manager </w:t>
      </w:r>
      <w:r w:rsidR="00F86F7F">
        <w:t>at merwin@muhs.edu.</w:t>
      </w:r>
      <w:bookmarkStart w:id="0" w:name="_GoBack"/>
      <w:bookmarkEnd w:id="0"/>
    </w:p>
    <w:p w14:paraId="60BB566B" w14:textId="1595E276" w:rsidR="00FC0D1F" w:rsidRDefault="00FC0D1F"/>
    <w:p w14:paraId="106B645C" w14:textId="77777777" w:rsidR="00FC0D1F" w:rsidRDefault="00FC0D1F"/>
    <w:p w14:paraId="2AAF60FD" w14:textId="316834A4" w:rsidR="00FC0D1F" w:rsidRPr="00FC0D1F" w:rsidRDefault="00FC0D1F" w:rsidP="00FC0D1F">
      <w:pPr>
        <w:jc w:val="center"/>
        <w:rPr>
          <w:b/>
        </w:rPr>
      </w:pPr>
      <w:r w:rsidRPr="00FC0D1F">
        <w:rPr>
          <w:b/>
        </w:rPr>
        <w:t>Marquette University High School’s Diversity Initiative</w:t>
      </w:r>
    </w:p>
    <w:p w14:paraId="1FDD4AEE" w14:textId="77777777" w:rsidR="00FC0D1F" w:rsidRDefault="00FC0D1F"/>
    <w:p w14:paraId="321D8E1A" w14:textId="25288E06" w:rsidR="00FC0D1F" w:rsidRDefault="00FC0D1F">
      <w:r>
        <w:t>Marquette University High School seeks to graduate students who are intellectually competent, open to growth, religious, loving and committed to doing justice.</w:t>
      </w:r>
    </w:p>
    <w:p w14:paraId="65C98DFB" w14:textId="0058D245" w:rsidR="00FC0D1F" w:rsidRDefault="00FC0D1F"/>
    <w:p w14:paraId="5F2A3D30" w14:textId="27468136" w:rsidR="00FC0D1F" w:rsidRDefault="00FC0D1F">
      <w:r>
        <w:t>As such, Marquette’s diversity initiatives aim to enhance the school culture that calls us to embrace the dignity of all people regardless of gender, race, socio-economic background, religion or orientation.</w:t>
      </w:r>
    </w:p>
    <w:p w14:paraId="56D7AB64" w14:textId="2AD6ECB4" w:rsidR="00FC0D1F" w:rsidRDefault="00FC0D1F"/>
    <w:p w14:paraId="124372E9" w14:textId="2F5BD158" w:rsidR="00FC0D1F" w:rsidRDefault="00FC0D1F">
      <w:r>
        <w:t>Marquette University High School supports and promotes diversity through a variety of programming and co-curricular offerings. These offerings promote and recognize our diverse talents and needs as a community.</w:t>
      </w:r>
    </w:p>
    <w:p w14:paraId="707ADC81" w14:textId="346A4244" w:rsidR="00FC0D1F" w:rsidRDefault="00FC0D1F"/>
    <w:p w14:paraId="6B7CF8DA" w14:textId="5DF5B47A" w:rsidR="00FC0D1F" w:rsidRDefault="00FC0D1F">
      <w:r>
        <w:t xml:space="preserve">Our work in diversity aims to further ground our students in Catholic, Jesuit values and to prepare them to participate in a global economy. </w:t>
      </w:r>
    </w:p>
    <w:sectPr w:rsidR="00FC0D1F">
      <w:pgSz w:w="12240" w:h="15840"/>
      <w:pgMar w:top="1008" w:right="720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133E"/>
    <w:multiLevelType w:val="multilevel"/>
    <w:tmpl w:val="DCD0A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000D2B"/>
    <w:multiLevelType w:val="multilevel"/>
    <w:tmpl w:val="A6524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4"/>
    <w:rsid w:val="00375007"/>
    <w:rsid w:val="00402603"/>
    <w:rsid w:val="00902FDD"/>
    <w:rsid w:val="00AE0601"/>
    <w:rsid w:val="00D00B07"/>
    <w:rsid w:val="00E435C9"/>
    <w:rsid w:val="00F77B84"/>
    <w:rsid w:val="00F86F7F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56AE"/>
  <w15:docId w15:val="{92FDC8D3-223E-4FA1-9DFD-B4CFDF4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C0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61FC-1227-4138-8DEE-FD50E756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Merwin, Liz</dc:creator>
  <cp:lastModifiedBy>Merwin, Liz</cp:lastModifiedBy>
  <cp:revision>7</cp:revision>
  <cp:lastPrinted>2021-03-16T19:42:00Z</cp:lastPrinted>
  <dcterms:created xsi:type="dcterms:W3CDTF">2021-03-08T21:47:00Z</dcterms:created>
  <dcterms:modified xsi:type="dcterms:W3CDTF">2021-03-16T19:43:00Z</dcterms:modified>
</cp:coreProperties>
</file>