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13" w:rsidRPr="00AC0B13" w:rsidRDefault="00AC0B13" w:rsidP="00AC0B13">
      <w:pPr>
        <w:spacing w:before="100" w:beforeAutospacing="1" w:after="100" w:afterAutospacing="1" w:line="240" w:lineRule="auto"/>
        <w:rPr>
          <w:rFonts w:ascii="Times New Roman" w:eastAsia="Times New Roman" w:hAnsi="Times New Roman" w:cs="Times New Roman"/>
          <w:sz w:val="24"/>
          <w:szCs w:val="24"/>
        </w:rPr>
      </w:pPr>
      <w:r w:rsidRPr="00AC0B13">
        <w:rPr>
          <w:rFonts w:ascii="Times New Roman" w:eastAsia="Times New Roman" w:hAnsi="Times New Roman" w:cs="Times New Roman"/>
          <w:color w:val="000000"/>
          <w:sz w:val="24"/>
          <w:szCs w:val="24"/>
        </w:rPr>
        <w:t>Loyola Academy is a Jesuit, Catholic college preparatory school committed to forming women and men for others in service to the Church and the world. Our graduates are open to growth, intellectually competent, religious, loving, physically fit and committed to doing justice. We seek a committed, faith-filled, academically qualified leader who is able to embody and advance the mission of the school as an apostolic work of the Society of Jesus. </w:t>
      </w:r>
      <w:r w:rsidRPr="00AC0B13">
        <w:rPr>
          <w:rFonts w:ascii="Times New Roman" w:eastAsia="Times New Roman" w:hAnsi="Times New Roman" w:cs="Times New Roman"/>
          <w:sz w:val="24"/>
          <w:szCs w:val="24"/>
        </w:rPr>
        <w:br/>
      </w:r>
      <w:r w:rsidRPr="00AC0B13">
        <w:rPr>
          <w:rFonts w:ascii="Times New Roman" w:eastAsia="Times New Roman" w:hAnsi="Times New Roman" w:cs="Times New Roman"/>
          <w:sz w:val="24"/>
          <w:szCs w:val="24"/>
        </w:rPr>
        <w:br/>
        <w:t> </w:t>
      </w:r>
      <w:r w:rsidRPr="00AC0B13">
        <w:rPr>
          <w:rFonts w:ascii="Times New Roman" w:eastAsia="Times New Roman" w:hAnsi="Times New Roman" w:cs="Times New Roman"/>
          <w:sz w:val="24"/>
          <w:szCs w:val="24"/>
        </w:rPr>
        <w:br/>
        <w:t xml:space="preserve">Loyola Academy is currently seeking a highly qualified individual to teach </w:t>
      </w:r>
      <w:r w:rsidRPr="00AC0B13">
        <w:rPr>
          <w:rFonts w:ascii="Times New Roman" w:eastAsia="Times New Roman" w:hAnsi="Times New Roman" w:cs="Times New Roman"/>
          <w:b/>
          <w:bCs/>
          <w:sz w:val="24"/>
          <w:szCs w:val="24"/>
        </w:rPr>
        <w:t>Architecture and Design</w:t>
      </w:r>
      <w:r w:rsidRPr="00AC0B13">
        <w:rPr>
          <w:rFonts w:ascii="Times New Roman" w:eastAsia="Times New Roman" w:hAnsi="Times New Roman" w:cs="Times New Roman"/>
          <w:sz w:val="24"/>
          <w:szCs w:val="24"/>
        </w:rPr>
        <w:t xml:space="preserve"> for the 2021-2022 academic year.</w:t>
      </w:r>
      <w:r w:rsidRPr="00AC0B13">
        <w:rPr>
          <w:rFonts w:ascii="Times New Roman" w:eastAsia="Times New Roman" w:hAnsi="Times New Roman" w:cs="Times New Roman"/>
          <w:sz w:val="24"/>
          <w:szCs w:val="24"/>
        </w:rPr>
        <w:br/>
        <w:t> </w:t>
      </w:r>
      <w:r w:rsidRPr="00AC0B13">
        <w:rPr>
          <w:rFonts w:ascii="Times New Roman" w:eastAsia="Times New Roman" w:hAnsi="Times New Roman" w:cs="Times New Roman"/>
          <w:sz w:val="24"/>
          <w:szCs w:val="24"/>
        </w:rPr>
        <w:br/>
      </w:r>
      <w:r w:rsidRPr="00AC0B13">
        <w:rPr>
          <w:rFonts w:ascii="Times New Roman" w:eastAsia="Times New Roman" w:hAnsi="Times New Roman" w:cs="Times New Roman"/>
          <w:b/>
          <w:bCs/>
          <w:sz w:val="24"/>
          <w:szCs w:val="24"/>
        </w:rPr>
        <w:t>Requirements:</w:t>
      </w:r>
    </w:p>
    <w:p w:rsidR="00AC0B13" w:rsidRPr="00AC0B13" w:rsidRDefault="00AC0B13" w:rsidP="00AC0B1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C0B13">
        <w:rPr>
          <w:rFonts w:ascii="Times New Roman" w:eastAsia="Times New Roman" w:hAnsi="Times New Roman" w:cs="Times New Roman"/>
          <w:sz w:val="24"/>
          <w:szCs w:val="24"/>
        </w:rPr>
        <w:t>Bachelors</w:t>
      </w:r>
      <w:proofErr w:type="spellEnd"/>
      <w:r w:rsidRPr="00AC0B13">
        <w:rPr>
          <w:rFonts w:ascii="Times New Roman" w:eastAsia="Times New Roman" w:hAnsi="Times New Roman" w:cs="Times New Roman"/>
          <w:sz w:val="24"/>
          <w:szCs w:val="24"/>
        </w:rPr>
        <w:t xml:space="preserve"> degree in art, design, architecture, or art education required, Masters preferred</w:t>
      </w:r>
    </w:p>
    <w:p w:rsidR="00AC0B13" w:rsidRPr="00AC0B13" w:rsidRDefault="00AC0B13" w:rsidP="00AC0B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B13">
        <w:rPr>
          <w:rFonts w:ascii="Times New Roman" w:eastAsia="Times New Roman" w:hAnsi="Times New Roman" w:cs="Times New Roman"/>
          <w:sz w:val="24"/>
          <w:szCs w:val="24"/>
        </w:rPr>
        <w:t>Teaching experience and teaching certification preferred, experience working with different levels of learners</w:t>
      </w:r>
    </w:p>
    <w:p w:rsidR="00AC0B13" w:rsidRPr="00AC0B13" w:rsidRDefault="00AC0B13" w:rsidP="00AC0B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B13">
        <w:rPr>
          <w:rFonts w:ascii="Times New Roman" w:eastAsia="Times New Roman" w:hAnsi="Times New Roman" w:cs="Times New Roman"/>
          <w:sz w:val="24"/>
          <w:szCs w:val="24"/>
        </w:rPr>
        <w:t xml:space="preserve">Experience teaching architectural design including the iterative process, model making and plan design; experience teaching digital design programs such as </w:t>
      </w:r>
      <w:proofErr w:type="spellStart"/>
      <w:r w:rsidRPr="00AC0B13">
        <w:rPr>
          <w:rFonts w:ascii="Times New Roman" w:eastAsia="Times New Roman" w:hAnsi="Times New Roman" w:cs="Times New Roman"/>
          <w:sz w:val="24"/>
          <w:szCs w:val="24"/>
        </w:rPr>
        <w:t>autocad</w:t>
      </w:r>
      <w:proofErr w:type="spellEnd"/>
      <w:r w:rsidRPr="00AC0B13">
        <w:rPr>
          <w:rFonts w:ascii="Times New Roman" w:eastAsia="Times New Roman" w:hAnsi="Times New Roman" w:cs="Times New Roman"/>
          <w:sz w:val="24"/>
          <w:szCs w:val="24"/>
        </w:rPr>
        <w:t xml:space="preserve">, </w:t>
      </w:r>
      <w:proofErr w:type="spellStart"/>
      <w:r w:rsidRPr="00AC0B13">
        <w:rPr>
          <w:rFonts w:ascii="Times New Roman" w:eastAsia="Times New Roman" w:hAnsi="Times New Roman" w:cs="Times New Roman"/>
          <w:sz w:val="24"/>
          <w:szCs w:val="24"/>
        </w:rPr>
        <w:t>sketchup</w:t>
      </w:r>
      <w:proofErr w:type="spellEnd"/>
      <w:r w:rsidRPr="00AC0B13">
        <w:rPr>
          <w:rFonts w:ascii="Times New Roman" w:eastAsia="Times New Roman" w:hAnsi="Times New Roman" w:cs="Times New Roman"/>
          <w:sz w:val="24"/>
          <w:szCs w:val="24"/>
        </w:rPr>
        <w:t>, or Revit</w:t>
      </w:r>
    </w:p>
    <w:p w:rsidR="00AC0B13" w:rsidRPr="00AC0B13" w:rsidRDefault="00AC0B13" w:rsidP="00AC0B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B13">
        <w:rPr>
          <w:rFonts w:ascii="Times New Roman" w:eastAsia="Times New Roman" w:hAnsi="Times New Roman" w:cs="Times New Roman"/>
          <w:sz w:val="24"/>
          <w:szCs w:val="24"/>
        </w:rPr>
        <w:t>Knowledge of architectural history and philosophy</w:t>
      </w:r>
    </w:p>
    <w:p w:rsidR="00AC0B13" w:rsidRPr="00AC0B13" w:rsidRDefault="00AC0B13" w:rsidP="00AC0B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B13">
        <w:rPr>
          <w:rFonts w:ascii="Times New Roman" w:eastAsia="Times New Roman" w:hAnsi="Times New Roman" w:cs="Times New Roman"/>
          <w:sz w:val="24"/>
          <w:szCs w:val="24"/>
        </w:rPr>
        <w:t>Creating content specific lesson plans; preparing and delivering instruction; evaluating student performance; maintaining classroom records; communicating with parents and colleagues; and participating in campus events.</w:t>
      </w:r>
    </w:p>
    <w:p w:rsidR="00AC0B13" w:rsidRPr="00AC0B13" w:rsidRDefault="00AC0B13" w:rsidP="00AC0B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B13">
        <w:rPr>
          <w:rFonts w:ascii="Times New Roman" w:eastAsia="Times New Roman" w:hAnsi="Times New Roman" w:cs="Times New Roman"/>
          <w:sz w:val="24"/>
          <w:szCs w:val="24"/>
        </w:rPr>
        <w:t>Manage the after school Loyola Academy Chapter of the American Institute of Architecture Students </w:t>
      </w:r>
    </w:p>
    <w:p w:rsidR="00AC0B13" w:rsidRPr="00AC0B13" w:rsidRDefault="00AC0B13" w:rsidP="00AC0B13">
      <w:pPr>
        <w:spacing w:after="0" w:line="240" w:lineRule="auto"/>
        <w:rPr>
          <w:rFonts w:ascii="Times New Roman" w:eastAsia="Times New Roman" w:hAnsi="Times New Roman" w:cs="Times New Roman"/>
          <w:sz w:val="24"/>
          <w:szCs w:val="24"/>
        </w:rPr>
      </w:pPr>
      <w:r w:rsidRPr="00AC0B13">
        <w:rPr>
          <w:rFonts w:ascii="Times New Roman" w:eastAsia="Times New Roman" w:hAnsi="Times New Roman" w:cs="Times New Roman"/>
          <w:sz w:val="24"/>
          <w:szCs w:val="24"/>
        </w:rPr>
        <w:t>A successful candidate will possess the following:</w:t>
      </w:r>
    </w:p>
    <w:p w:rsidR="00AC0B13" w:rsidRPr="00AC0B13" w:rsidRDefault="00AC0B13" w:rsidP="00AC0B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0B13">
        <w:rPr>
          <w:rFonts w:ascii="Times New Roman" w:eastAsia="Times New Roman" w:hAnsi="Times New Roman" w:cs="Times New Roman"/>
          <w:sz w:val="24"/>
          <w:szCs w:val="24"/>
        </w:rPr>
        <w:t>An ability to motivate students</w:t>
      </w:r>
    </w:p>
    <w:p w:rsidR="00AC0B13" w:rsidRPr="00AC0B13" w:rsidRDefault="00AC0B13" w:rsidP="00AC0B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0B13">
        <w:rPr>
          <w:rFonts w:ascii="Times New Roman" w:eastAsia="Times New Roman" w:hAnsi="Times New Roman" w:cs="Times New Roman"/>
          <w:sz w:val="24"/>
          <w:szCs w:val="24"/>
        </w:rPr>
        <w:t>Deep knowledge of the content area</w:t>
      </w:r>
    </w:p>
    <w:p w:rsidR="00AC0B13" w:rsidRPr="00AC0B13" w:rsidRDefault="00AC0B13" w:rsidP="00AC0B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0B13">
        <w:rPr>
          <w:rFonts w:ascii="Times New Roman" w:eastAsia="Times New Roman" w:hAnsi="Times New Roman" w:cs="Times New Roman"/>
          <w:sz w:val="24"/>
          <w:szCs w:val="24"/>
        </w:rPr>
        <w:t>Excellent communication and collaboration skills with students, parents and colleagues</w:t>
      </w:r>
    </w:p>
    <w:p w:rsidR="00AC0B13" w:rsidRPr="00AC0B13" w:rsidRDefault="00AC0B13" w:rsidP="00AC0B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0B13">
        <w:rPr>
          <w:rFonts w:ascii="Times New Roman" w:eastAsia="Times New Roman" w:hAnsi="Times New Roman" w:cs="Times New Roman"/>
          <w:sz w:val="24"/>
          <w:szCs w:val="24"/>
        </w:rPr>
        <w:t>Prior successful teaching experience and commitment to culturally responsive and student-centered pedagogy</w:t>
      </w:r>
    </w:p>
    <w:p w:rsidR="00840E6C" w:rsidRDefault="00AC0B13" w:rsidP="00AC0B13">
      <w:r w:rsidRPr="00AC0B13">
        <w:rPr>
          <w:rFonts w:ascii="Times New Roman" w:eastAsia="Times New Roman" w:hAnsi="Times New Roman" w:cs="Times New Roman"/>
          <w:b/>
          <w:bCs/>
          <w:sz w:val="24"/>
          <w:szCs w:val="24"/>
        </w:rPr>
        <w:t>BENEFITS</w:t>
      </w:r>
      <w:r w:rsidRPr="00AC0B13">
        <w:rPr>
          <w:rFonts w:ascii="Times New Roman" w:eastAsia="Times New Roman" w:hAnsi="Times New Roman" w:cs="Times New Roman"/>
          <w:sz w:val="24"/>
          <w:szCs w:val="24"/>
        </w:rPr>
        <w:br/>
        <w:t>In exchange for your time and talent, Loyola Academy offers a competitive compensation package, including Loyola Academy tuition remission for dependents, medical, dental, and vision insurance as well as pension enrollment and voluntary retirement plans. Compensation and benefits are competitive and commensurate with qualifications and experience. </w:t>
      </w:r>
      <w:r w:rsidRPr="00AC0B13">
        <w:rPr>
          <w:rFonts w:ascii="Times New Roman" w:eastAsia="Times New Roman" w:hAnsi="Times New Roman" w:cs="Times New Roman"/>
          <w:sz w:val="24"/>
          <w:szCs w:val="24"/>
        </w:rPr>
        <w:br/>
        <w:t> </w:t>
      </w:r>
      <w:r w:rsidRPr="00AC0B13">
        <w:rPr>
          <w:rFonts w:ascii="Times New Roman" w:eastAsia="Times New Roman" w:hAnsi="Times New Roman" w:cs="Times New Roman"/>
          <w:sz w:val="24"/>
          <w:szCs w:val="24"/>
        </w:rPr>
        <w:br/>
      </w:r>
      <w:r w:rsidRPr="00AC0B13">
        <w:rPr>
          <w:rFonts w:ascii="Times New Roman" w:eastAsia="Times New Roman" w:hAnsi="Times New Roman" w:cs="Times New Roman"/>
          <w:sz w:val="24"/>
          <w:szCs w:val="24"/>
        </w:rPr>
        <w:br/>
      </w:r>
      <w:r w:rsidRPr="00AC0B13">
        <w:rPr>
          <w:rFonts w:ascii="Times New Roman" w:eastAsia="Times New Roman" w:hAnsi="Times New Roman" w:cs="Times New Roman"/>
          <w:i/>
          <w:iCs/>
          <w:sz w:val="24"/>
          <w:szCs w:val="24"/>
        </w:rPr>
        <w:t xml:space="preserve">Disclosure:  The above job description is meant to describe the general nature and level of work being performed. This job description in no way states or implies that these are the only duties and responsibilities to be performed by the employee occupying this position or the only necessary skills.  Employees will be required to follow any other job-related instructions and to perform other job-related duties requested by their supervisor in compliance with Federal and </w:t>
      </w:r>
      <w:r w:rsidRPr="00AC0B13">
        <w:rPr>
          <w:rFonts w:ascii="Times New Roman" w:eastAsia="Times New Roman" w:hAnsi="Times New Roman" w:cs="Times New Roman"/>
          <w:i/>
          <w:iCs/>
          <w:sz w:val="24"/>
          <w:szCs w:val="24"/>
        </w:rPr>
        <w:lastRenderedPageBreak/>
        <w:t>State Laws.</w:t>
      </w:r>
      <w:r w:rsidRPr="00AC0B13">
        <w:rPr>
          <w:rFonts w:ascii="Times New Roman" w:eastAsia="Times New Roman" w:hAnsi="Times New Roman" w:cs="Times New Roman"/>
          <w:i/>
          <w:iCs/>
          <w:sz w:val="24"/>
          <w:szCs w:val="24"/>
        </w:rPr>
        <w:br/>
      </w:r>
      <w:r w:rsidRPr="00AC0B13">
        <w:rPr>
          <w:rFonts w:ascii="Times New Roman" w:eastAsia="Times New Roman" w:hAnsi="Times New Roman" w:cs="Times New Roman"/>
          <w:i/>
          <w:iCs/>
          <w:sz w:val="24"/>
          <w:szCs w:val="24"/>
        </w:rPr>
        <w:br/>
        <w:t>Loyola Academy conducts background checks as part of its pre-employment screening process. Applicants will be directed to complete such background checks upon request.</w:t>
      </w:r>
      <w:r w:rsidRPr="00AC0B13">
        <w:rPr>
          <w:rFonts w:ascii="Times New Roman" w:eastAsia="Times New Roman" w:hAnsi="Times New Roman" w:cs="Times New Roman"/>
          <w:i/>
          <w:iCs/>
          <w:sz w:val="24"/>
          <w:szCs w:val="24"/>
        </w:rPr>
        <w:br/>
      </w:r>
      <w:r w:rsidRPr="00AC0B13">
        <w:rPr>
          <w:rFonts w:ascii="Times New Roman" w:eastAsia="Times New Roman" w:hAnsi="Times New Roman" w:cs="Times New Roman"/>
          <w:i/>
          <w:iCs/>
          <w:sz w:val="24"/>
          <w:szCs w:val="24"/>
        </w:rPr>
        <w:br/>
        <w:t>Loyola Academy is an Equal Opportunity Employer that does not discriminate on the basis of race, color, national or ethnic origin, sex, sexual orientation, disability, veteran status, genetic information, age or any other characteristic protected by applicable federal, state or local laws.</w:t>
      </w:r>
      <w:bookmarkStart w:id="0" w:name="_GoBack"/>
      <w:bookmarkEnd w:id="0"/>
    </w:p>
    <w:sectPr w:rsidR="0084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7AC8"/>
    <w:multiLevelType w:val="multilevel"/>
    <w:tmpl w:val="43B4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161FE"/>
    <w:multiLevelType w:val="multilevel"/>
    <w:tmpl w:val="4CC0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13"/>
    <w:rsid w:val="00030263"/>
    <w:rsid w:val="006E4406"/>
    <w:rsid w:val="00AC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A0D9A-CEAB-409E-8E1D-C0F558E9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B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B13"/>
    <w:rPr>
      <w:b/>
      <w:bCs/>
    </w:rPr>
  </w:style>
  <w:style w:type="character" w:styleId="Emphasis">
    <w:name w:val="Emphasis"/>
    <w:basedOn w:val="DefaultParagraphFont"/>
    <w:uiPriority w:val="20"/>
    <w:qFormat/>
    <w:rsid w:val="00AC0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Loyola Academy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Meier</dc:creator>
  <cp:keywords/>
  <dc:description/>
  <cp:lastModifiedBy>Julie Meier</cp:lastModifiedBy>
  <cp:revision>1</cp:revision>
  <dcterms:created xsi:type="dcterms:W3CDTF">2021-03-30T15:08:00Z</dcterms:created>
  <dcterms:modified xsi:type="dcterms:W3CDTF">2021-03-30T15:13:00Z</dcterms:modified>
</cp:coreProperties>
</file>