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7C8D8" w14:textId="77777777" w:rsidR="00EF59C5" w:rsidRPr="00EF59C5" w:rsidRDefault="00EF59C5" w:rsidP="00EF59C5">
      <w:pPr>
        <w:rPr>
          <w:rFonts w:ascii="Calibri" w:eastAsia="Times New Roman" w:hAnsi="Calibri" w:cs="Times New Roman"/>
          <w:color w:val="000000"/>
        </w:rPr>
      </w:pPr>
      <w:bookmarkStart w:id="0" w:name="_GoBack"/>
      <w:bookmarkEnd w:id="0"/>
      <w:r w:rsidRPr="00EF59C5">
        <w:rPr>
          <w:rFonts w:ascii="Calibri" w:eastAsia="Times New Roman" w:hAnsi="Calibri" w:cs="Times New Roman"/>
          <w:color w:val="000000"/>
          <w:sz w:val="22"/>
          <w:szCs w:val="22"/>
        </w:rPr>
        <w:t>Theatre Xavier is seeking a Technical Director for their 2020-21 season.  This position is a part-time.  The Technical Director reports directly to the Theatre Xavier Co-Directors.  The TX TD works cooperatively with the TX Co—Directors to maintain communication and collaboration between all TX Mentors, and is the main technical support hub to the director’s vision for all TX productions.  The TX TD works directly with students to teach and mentor them on the technical aspects of all TX theatrical productions.  TX Technical Mentors report directly to the Technical Director.   Teaching experience preferred.</w:t>
      </w:r>
    </w:p>
    <w:p w14:paraId="7380FDC1" w14:textId="77777777" w:rsidR="00EF59C5" w:rsidRDefault="00EF59C5" w:rsidP="00EF59C5">
      <w:pPr>
        <w:rPr>
          <w:rFonts w:ascii="Calibri" w:eastAsia="Times New Roman" w:hAnsi="Calibri" w:cs="Times New Roman"/>
          <w:color w:val="000000"/>
          <w:sz w:val="22"/>
          <w:szCs w:val="22"/>
        </w:rPr>
      </w:pPr>
      <w:r w:rsidRPr="00EF59C5">
        <w:rPr>
          <w:rFonts w:ascii="Calibri" w:eastAsia="Times New Roman" w:hAnsi="Calibri" w:cs="Times New Roman"/>
          <w:color w:val="000000"/>
          <w:sz w:val="22"/>
          <w:szCs w:val="22"/>
        </w:rPr>
        <w:t>Compensation is paid by stipend on a per show basis.</w:t>
      </w:r>
    </w:p>
    <w:p w14:paraId="3693CC8D" w14:textId="77777777" w:rsidR="00920B91" w:rsidRDefault="00920B91" w:rsidP="00EF59C5">
      <w:pPr>
        <w:rPr>
          <w:rFonts w:ascii="Calibri" w:eastAsia="Times New Roman" w:hAnsi="Calibri" w:cs="Times New Roman"/>
          <w:color w:val="000000"/>
          <w:sz w:val="22"/>
          <w:szCs w:val="22"/>
        </w:rPr>
      </w:pPr>
    </w:p>
    <w:p w14:paraId="5F1B0561" w14:textId="77777777" w:rsidR="00920B91" w:rsidRPr="00EF59C5" w:rsidRDefault="00920B91" w:rsidP="00EF59C5">
      <w:pPr>
        <w:rPr>
          <w:rFonts w:ascii="Calibri" w:eastAsia="Times New Roman" w:hAnsi="Calibri" w:cs="Times New Roman"/>
          <w:color w:val="000000"/>
        </w:rPr>
      </w:pPr>
      <w:r>
        <w:rPr>
          <w:rFonts w:ascii="Calibri" w:eastAsia="Times New Roman" w:hAnsi="Calibri" w:cs="Times New Roman"/>
          <w:color w:val="000000"/>
          <w:sz w:val="22"/>
          <w:szCs w:val="22"/>
        </w:rPr>
        <w:t>To apply please send resume to Elizabeth Harris at eharris@stxavier.org.</w:t>
      </w:r>
    </w:p>
    <w:p w14:paraId="2AAA3102" w14:textId="77777777" w:rsidR="00EF59C5" w:rsidRPr="00EF59C5" w:rsidRDefault="00EF59C5" w:rsidP="00EF59C5">
      <w:pPr>
        <w:rPr>
          <w:rFonts w:ascii="Calibri" w:eastAsia="Times New Roman" w:hAnsi="Calibri" w:cs="Times New Roman"/>
          <w:color w:val="000000"/>
        </w:rPr>
      </w:pPr>
      <w:r w:rsidRPr="00EF59C5">
        <w:rPr>
          <w:rFonts w:ascii="Calibri" w:eastAsia="Times New Roman" w:hAnsi="Calibri" w:cs="Times New Roman"/>
          <w:color w:val="000000"/>
        </w:rPr>
        <w:t> </w:t>
      </w:r>
    </w:p>
    <w:p w14:paraId="5E26DA3D" w14:textId="77777777" w:rsidR="00EF59C5" w:rsidRPr="00EF59C5" w:rsidRDefault="00EF59C5" w:rsidP="00EF59C5">
      <w:pPr>
        <w:rPr>
          <w:rFonts w:ascii="Calibri" w:eastAsia="Times New Roman" w:hAnsi="Calibri" w:cs="Times New Roman"/>
          <w:color w:val="000000"/>
        </w:rPr>
      </w:pPr>
      <w:r w:rsidRPr="00EF59C5">
        <w:rPr>
          <w:rFonts w:ascii="Calibri" w:eastAsia="Times New Roman" w:hAnsi="Calibri" w:cs="Times New Roman"/>
          <w:color w:val="000000"/>
          <w:sz w:val="22"/>
          <w:szCs w:val="22"/>
        </w:rPr>
        <w:t> </w:t>
      </w:r>
    </w:p>
    <w:p w14:paraId="138F3F10" w14:textId="77777777" w:rsidR="00EF59C5" w:rsidRPr="00EF59C5" w:rsidRDefault="00EF59C5" w:rsidP="00EF59C5">
      <w:pPr>
        <w:rPr>
          <w:rFonts w:ascii="Calibri" w:eastAsia="Times New Roman" w:hAnsi="Calibri" w:cs="Times New Roman"/>
          <w:color w:val="000000"/>
        </w:rPr>
      </w:pPr>
      <w:r w:rsidRPr="00EF59C5">
        <w:rPr>
          <w:rFonts w:ascii="Calibri" w:eastAsia="Times New Roman" w:hAnsi="Calibri" w:cs="Times New Roman"/>
          <w:color w:val="000000"/>
          <w:sz w:val="22"/>
          <w:szCs w:val="22"/>
          <w:u w:val="single"/>
        </w:rPr>
        <w:t>List of Duties for the TX TD</w:t>
      </w:r>
    </w:p>
    <w:p w14:paraId="797307AD" w14:textId="77777777" w:rsidR="00EF59C5" w:rsidRPr="00EF59C5" w:rsidRDefault="00EF59C5" w:rsidP="00EF59C5">
      <w:pPr>
        <w:ind w:left="1440" w:hanging="360"/>
        <w:rPr>
          <w:rFonts w:ascii="Calibri" w:eastAsia="Times New Roman" w:hAnsi="Calibri" w:cs="Times New Roman"/>
          <w:color w:val="000000"/>
        </w:rPr>
      </w:pPr>
      <w:r w:rsidRPr="00EF59C5">
        <w:rPr>
          <w:rFonts w:ascii="Calibri" w:eastAsia="Times New Roman" w:hAnsi="Calibri" w:cs="Times New Roman"/>
          <w:color w:val="000000"/>
        </w:rPr>
        <w:t>1.</w:t>
      </w:r>
      <w:r w:rsidRPr="00EF59C5">
        <w:rPr>
          <w:rFonts w:ascii="Times New Roman" w:eastAsia="Times New Roman" w:hAnsi="Times New Roman" w:cs="Times New Roman"/>
          <w:color w:val="000000"/>
          <w:sz w:val="14"/>
          <w:szCs w:val="14"/>
        </w:rPr>
        <w:t>      </w:t>
      </w:r>
      <w:r w:rsidRPr="00EF59C5">
        <w:rPr>
          <w:rFonts w:ascii="Calibri" w:eastAsia="Times New Roman" w:hAnsi="Calibri" w:cs="Times New Roman"/>
          <w:color w:val="000000"/>
        </w:rPr>
        <w:t>Must have working knowledge of all technical theatre areas.</w:t>
      </w:r>
    </w:p>
    <w:p w14:paraId="4CFA60E6" w14:textId="77777777" w:rsidR="00EF59C5" w:rsidRPr="00EF59C5" w:rsidRDefault="00EF59C5" w:rsidP="00EF59C5">
      <w:pPr>
        <w:ind w:left="1440" w:hanging="360"/>
        <w:rPr>
          <w:rFonts w:ascii="Calibri" w:eastAsia="Times New Roman" w:hAnsi="Calibri" w:cs="Times New Roman"/>
          <w:color w:val="000000"/>
        </w:rPr>
      </w:pPr>
      <w:r w:rsidRPr="00EF59C5">
        <w:rPr>
          <w:rFonts w:ascii="Calibri" w:eastAsia="Times New Roman" w:hAnsi="Calibri" w:cs="Times New Roman"/>
          <w:color w:val="000000"/>
        </w:rPr>
        <w:t>2.</w:t>
      </w:r>
      <w:r w:rsidRPr="00EF59C5">
        <w:rPr>
          <w:rFonts w:ascii="Times New Roman" w:eastAsia="Times New Roman" w:hAnsi="Times New Roman" w:cs="Times New Roman"/>
          <w:color w:val="000000"/>
          <w:sz w:val="14"/>
          <w:szCs w:val="14"/>
        </w:rPr>
        <w:t>      </w:t>
      </w:r>
      <w:r w:rsidRPr="00EF59C5">
        <w:rPr>
          <w:rFonts w:ascii="Calibri" w:eastAsia="Times New Roman" w:hAnsi="Calibri" w:cs="Times New Roman"/>
          <w:color w:val="000000"/>
        </w:rPr>
        <w:t>Work with scenic designer to ensure designs are within the capabilities of both the budget and the shop.</w:t>
      </w:r>
    </w:p>
    <w:p w14:paraId="3C642482" w14:textId="77777777" w:rsidR="00EF59C5" w:rsidRPr="00EF59C5" w:rsidRDefault="00EF59C5" w:rsidP="00EF59C5">
      <w:pPr>
        <w:ind w:left="1440" w:hanging="360"/>
        <w:rPr>
          <w:rFonts w:ascii="Calibri" w:eastAsia="Times New Roman" w:hAnsi="Calibri" w:cs="Times New Roman"/>
          <w:color w:val="000000"/>
        </w:rPr>
      </w:pPr>
      <w:r w:rsidRPr="00EF59C5">
        <w:rPr>
          <w:rFonts w:ascii="Calibri" w:eastAsia="Times New Roman" w:hAnsi="Calibri" w:cs="Times New Roman"/>
          <w:color w:val="000000"/>
        </w:rPr>
        <w:t>3.</w:t>
      </w:r>
      <w:r w:rsidRPr="00EF59C5">
        <w:rPr>
          <w:rFonts w:ascii="Times New Roman" w:eastAsia="Times New Roman" w:hAnsi="Times New Roman" w:cs="Times New Roman"/>
          <w:color w:val="000000"/>
          <w:sz w:val="14"/>
          <w:szCs w:val="14"/>
        </w:rPr>
        <w:t>      </w:t>
      </w:r>
      <w:r w:rsidRPr="00EF59C5">
        <w:rPr>
          <w:rFonts w:ascii="Calibri" w:eastAsia="Times New Roman" w:hAnsi="Calibri" w:cs="Times New Roman"/>
          <w:color w:val="000000"/>
        </w:rPr>
        <w:t>Draft set for all TX productions.</w:t>
      </w:r>
    </w:p>
    <w:p w14:paraId="68D9579B" w14:textId="77777777" w:rsidR="00EF59C5" w:rsidRPr="00EF59C5" w:rsidRDefault="00EF59C5" w:rsidP="00EF59C5">
      <w:pPr>
        <w:ind w:left="1440" w:hanging="360"/>
        <w:rPr>
          <w:rFonts w:ascii="Calibri" w:eastAsia="Times New Roman" w:hAnsi="Calibri" w:cs="Times New Roman"/>
          <w:color w:val="000000"/>
        </w:rPr>
      </w:pPr>
      <w:r w:rsidRPr="00EF59C5">
        <w:rPr>
          <w:rFonts w:ascii="Calibri" w:eastAsia="Times New Roman" w:hAnsi="Calibri" w:cs="Times New Roman"/>
          <w:color w:val="000000"/>
        </w:rPr>
        <w:t>4.</w:t>
      </w:r>
      <w:r w:rsidRPr="00EF59C5">
        <w:rPr>
          <w:rFonts w:ascii="Times New Roman" w:eastAsia="Times New Roman" w:hAnsi="Times New Roman" w:cs="Times New Roman"/>
          <w:color w:val="000000"/>
          <w:sz w:val="14"/>
          <w:szCs w:val="14"/>
        </w:rPr>
        <w:t>      </w:t>
      </w:r>
      <w:r w:rsidRPr="00EF59C5">
        <w:rPr>
          <w:rFonts w:ascii="Calibri" w:eastAsia="Times New Roman" w:hAnsi="Calibri" w:cs="Times New Roman"/>
          <w:color w:val="000000"/>
        </w:rPr>
        <w:t>Work with Master Carpenter to build the set for all TX productions.</w:t>
      </w:r>
    </w:p>
    <w:p w14:paraId="7502C0FA" w14:textId="77777777" w:rsidR="00EF59C5" w:rsidRPr="00EF59C5" w:rsidRDefault="00EF59C5" w:rsidP="00EF59C5">
      <w:pPr>
        <w:ind w:left="1440" w:hanging="360"/>
        <w:rPr>
          <w:rFonts w:ascii="Calibri" w:eastAsia="Times New Roman" w:hAnsi="Calibri" w:cs="Times New Roman"/>
          <w:color w:val="000000"/>
        </w:rPr>
      </w:pPr>
      <w:r w:rsidRPr="00EF59C5">
        <w:rPr>
          <w:rFonts w:ascii="Calibri" w:eastAsia="Times New Roman" w:hAnsi="Calibri" w:cs="Times New Roman"/>
          <w:color w:val="000000"/>
        </w:rPr>
        <w:t>5.</w:t>
      </w:r>
      <w:r w:rsidRPr="00EF59C5">
        <w:rPr>
          <w:rFonts w:ascii="Times New Roman" w:eastAsia="Times New Roman" w:hAnsi="Times New Roman" w:cs="Times New Roman"/>
          <w:color w:val="000000"/>
          <w:sz w:val="14"/>
          <w:szCs w:val="14"/>
        </w:rPr>
        <w:t>      </w:t>
      </w:r>
      <w:r w:rsidRPr="00EF59C5">
        <w:rPr>
          <w:rFonts w:ascii="Calibri" w:eastAsia="Times New Roman" w:hAnsi="Calibri" w:cs="Times New Roman"/>
          <w:color w:val="000000"/>
        </w:rPr>
        <w:t>Work with Master Carpenter to manage Stage and Building Crew.</w:t>
      </w:r>
    </w:p>
    <w:p w14:paraId="05B237B3" w14:textId="77777777" w:rsidR="00EF59C5" w:rsidRPr="00EF59C5" w:rsidRDefault="00EF59C5" w:rsidP="00EF59C5">
      <w:pPr>
        <w:ind w:left="1440" w:hanging="360"/>
        <w:rPr>
          <w:rFonts w:ascii="Calibri" w:eastAsia="Times New Roman" w:hAnsi="Calibri" w:cs="Times New Roman"/>
          <w:color w:val="000000"/>
        </w:rPr>
      </w:pPr>
      <w:r w:rsidRPr="00EF59C5">
        <w:rPr>
          <w:rFonts w:ascii="Calibri" w:eastAsia="Times New Roman" w:hAnsi="Calibri" w:cs="Times New Roman"/>
          <w:color w:val="000000"/>
        </w:rPr>
        <w:t>6.</w:t>
      </w:r>
      <w:r w:rsidRPr="00EF59C5">
        <w:rPr>
          <w:rFonts w:ascii="Times New Roman" w:eastAsia="Times New Roman" w:hAnsi="Times New Roman" w:cs="Times New Roman"/>
          <w:color w:val="000000"/>
          <w:sz w:val="14"/>
          <w:szCs w:val="14"/>
        </w:rPr>
        <w:t>      </w:t>
      </w:r>
      <w:r w:rsidRPr="00EF59C5">
        <w:rPr>
          <w:rFonts w:ascii="Calibri" w:eastAsia="Times New Roman" w:hAnsi="Calibri" w:cs="Times New Roman"/>
          <w:color w:val="000000"/>
        </w:rPr>
        <w:t>Stay within budget when building the set for all TX productions.</w:t>
      </w:r>
    </w:p>
    <w:p w14:paraId="210F91B1" w14:textId="77777777" w:rsidR="00EF59C5" w:rsidRPr="00EF59C5" w:rsidRDefault="00EF59C5" w:rsidP="00EF59C5">
      <w:pPr>
        <w:ind w:left="1440" w:hanging="360"/>
        <w:rPr>
          <w:rFonts w:ascii="Calibri" w:eastAsia="Times New Roman" w:hAnsi="Calibri" w:cs="Times New Roman"/>
          <w:color w:val="000000"/>
        </w:rPr>
      </w:pPr>
      <w:r w:rsidRPr="00EF59C5">
        <w:rPr>
          <w:rFonts w:ascii="Calibri" w:eastAsia="Times New Roman" w:hAnsi="Calibri" w:cs="Times New Roman"/>
          <w:color w:val="000000"/>
        </w:rPr>
        <w:t>7.</w:t>
      </w:r>
      <w:r w:rsidRPr="00EF59C5">
        <w:rPr>
          <w:rFonts w:ascii="Times New Roman" w:eastAsia="Times New Roman" w:hAnsi="Times New Roman" w:cs="Times New Roman"/>
          <w:color w:val="000000"/>
          <w:sz w:val="14"/>
          <w:szCs w:val="14"/>
        </w:rPr>
        <w:t>      </w:t>
      </w:r>
      <w:r w:rsidRPr="00EF59C5">
        <w:rPr>
          <w:rFonts w:ascii="Calibri" w:eastAsia="Times New Roman" w:hAnsi="Calibri" w:cs="Times New Roman"/>
          <w:color w:val="000000"/>
        </w:rPr>
        <w:t>Effectively teach students on all technical crews.</w:t>
      </w:r>
    </w:p>
    <w:p w14:paraId="6D54E799" w14:textId="77777777" w:rsidR="00EF59C5" w:rsidRPr="00EF59C5" w:rsidRDefault="00EF59C5" w:rsidP="00EF59C5">
      <w:pPr>
        <w:ind w:left="1440" w:hanging="360"/>
        <w:rPr>
          <w:rFonts w:ascii="Calibri" w:eastAsia="Times New Roman" w:hAnsi="Calibri" w:cs="Times New Roman"/>
          <w:color w:val="000000"/>
        </w:rPr>
      </w:pPr>
      <w:r w:rsidRPr="00EF59C5">
        <w:rPr>
          <w:rFonts w:ascii="Calibri" w:eastAsia="Times New Roman" w:hAnsi="Calibri" w:cs="Times New Roman"/>
          <w:color w:val="000000"/>
        </w:rPr>
        <w:t>8.</w:t>
      </w:r>
      <w:r w:rsidRPr="00EF59C5">
        <w:rPr>
          <w:rFonts w:ascii="Times New Roman" w:eastAsia="Times New Roman" w:hAnsi="Times New Roman" w:cs="Times New Roman"/>
          <w:color w:val="000000"/>
          <w:sz w:val="14"/>
          <w:szCs w:val="14"/>
        </w:rPr>
        <w:t>      </w:t>
      </w:r>
      <w:r w:rsidRPr="00EF59C5">
        <w:rPr>
          <w:rFonts w:ascii="Calibri" w:eastAsia="Times New Roman" w:hAnsi="Calibri" w:cs="Times New Roman"/>
          <w:color w:val="000000"/>
        </w:rPr>
        <w:t>Perform proper rigging.</w:t>
      </w:r>
    </w:p>
    <w:p w14:paraId="6D45D08A" w14:textId="77777777" w:rsidR="00EF59C5" w:rsidRPr="00EF59C5" w:rsidRDefault="00EF59C5" w:rsidP="00EF59C5">
      <w:pPr>
        <w:ind w:left="1440" w:hanging="360"/>
        <w:rPr>
          <w:rFonts w:ascii="Calibri" w:eastAsia="Times New Roman" w:hAnsi="Calibri" w:cs="Times New Roman"/>
          <w:color w:val="000000"/>
        </w:rPr>
      </w:pPr>
      <w:r w:rsidRPr="00EF59C5">
        <w:rPr>
          <w:rFonts w:ascii="Calibri" w:eastAsia="Times New Roman" w:hAnsi="Calibri" w:cs="Times New Roman"/>
          <w:color w:val="000000"/>
        </w:rPr>
        <w:t>9.</w:t>
      </w:r>
      <w:r w:rsidRPr="00EF59C5">
        <w:rPr>
          <w:rFonts w:ascii="Times New Roman" w:eastAsia="Times New Roman" w:hAnsi="Times New Roman" w:cs="Times New Roman"/>
          <w:color w:val="000000"/>
          <w:sz w:val="14"/>
          <w:szCs w:val="14"/>
        </w:rPr>
        <w:t>      </w:t>
      </w:r>
      <w:r w:rsidRPr="00EF59C5">
        <w:rPr>
          <w:rFonts w:ascii="Calibri" w:eastAsia="Times New Roman" w:hAnsi="Calibri" w:cs="Times New Roman"/>
          <w:color w:val="000000"/>
        </w:rPr>
        <w:t>Work with mentors to ensure all spaces are in good working order and being restored for classes after work calls.</w:t>
      </w:r>
    </w:p>
    <w:p w14:paraId="2A5E36FE" w14:textId="77777777" w:rsidR="00EF59C5" w:rsidRPr="00EF59C5" w:rsidRDefault="00EF59C5" w:rsidP="00EF59C5">
      <w:pPr>
        <w:ind w:left="1440" w:hanging="360"/>
        <w:rPr>
          <w:rFonts w:ascii="Calibri" w:eastAsia="Times New Roman" w:hAnsi="Calibri" w:cs="Times New Roman"/>
          <w:color w:val="000000"/>
        </w:rPr>
      </w:pPr>
      <w:r w:rsidRPr="00EF59C5">
        <w:rPr>
          <w:rFonts w:ascii="Calibri" w:eastAsia="Times New Roman" w:hAnsi="Calibri" w:cs="Times New Roman"/>
          <w:color w:val="000000"/>
        </w:rPr>
        <w:t>10.</w:t>
      </w:r>
      <w:r w:rsidRPr="00EF59C5">
        <w:rPr>
          <w:rFonts w:ascii="Times New Roman" w:eastAsia="Times New Roman" w:hAnsi="Times New Roman" w:cs="Times New Roman"/>
          <w:color w:val="000000"/>
          <w:sz w:val="14"/>
          <w:szCs w:val="14"/>
        </w:rPr>
        <w:t>  </w:t>
      </w:r>
      <w:r w:rsidRPr="00EF59C5">
        <w:rPr>
          <w:rFonts w:ascii="Calibri" w:eastAsia="Times New Roman" w:hAnsi="Calibri" w:cs="Times New Roman"/>
          <w:color w:val="000000"/>
        </w:rPr>
        <w:t>Facilitate purchasing and rentals need for the production.</w:t>
      </w:r>
    </w:p>
    <w:p w14:paraId="7B7087A9" w14:textId="77777777" w:rsidR="00EF59C5" w:rsidRPr="00EF59C5" w:rsidRDefault="00EF59C5" w:rsidP="00EF59C5">
      <w:pPr>
        <w:ind w:left="1440" w:hanging="360"/>
        <w:rPr>
          <w:rFonts w:ascii="Calibri" w:eastAsia="Times New Roman" w:hAnsi="Calibri" w:cs="Times New Roman"/>
          <w:color w:val="000000"/>
        </w:rPr>
      </w:pPr>
      <w:r w:rsidRPr="00EF59C5">
        <w:rPr>
          <w:rFonts w:ascii="Calibri" w:eastAsia="Times New Roman" w:hAnsi="Calibri" w:cs="Times New Roman"/>
          <w:color w:val="000000"/>
        </w:rPr>
        <w:t>11.</w:t>
      </w:r>
      <w:r w:rsidRPr="00EF59C5">
        <w:rPr>
          <w:rFonts w:ascii="Times New Roman" w:eastAsia="Times New Roman" w:hAnsi="Times New Roman" w:cs="Times New Roman"/>
          <w:color w:val="000000"/>
          <w:sz w:val="14"/>
          <w:szCs w:val="14"/>
        </w:rPr>
        <w:t>  </w:t>
      </w:r>
      <w:r w:rsidRPr="00EF59C5">
        <w:rPr>
          <w:rFonts w:ascii="Calibri" w:eastAsia="Times New Roman" w:hAnsi="Calibri" w:cs="Times New Roman"/>
          <w:color w:val="000000"/>
        </w:rPr>
        <w:t>Know limitations of the all theatre systems.</w:t>
      </w:r>
    </w:p>
    <w:p w14:paraId="271152FC" w14:textId="77777777" w:rsidR="00EF59C5" w:rsidRPr="00EF59C5" w:rsidRDefault="00EF59C5" w:rsidP="00EF59C5">
      <w:pPr>
        <w:ind w:left="1440" w:hanging="360"/>
        <w:rPr>
          <w:rFonts w:ascii="Calibri" w:eastAsia="Times New Roman" w:hAnsi="Calibri" w:cs="Times New Roman"/>
          <w:color w:val="000000"/>
        </w:rPr>
      </w:pPr>
      <w:r w:rsidRPr="00EF59C5">
        <w:rPr>
          <w:rFonts w:ascii="Calibri" w:eastAsia="Times New Roman" w:hAnsi="Calibri" w:cs="Times New Roman"/>
          <w:color w:val="000000"/>
        </w:rPr>
        <w:t>12.</w:t>
      </w:r>
      <w:r w:rsidRPr="00EF59C5">
        <w:rPr>
          <w:rFonts w:ascii="Times New Roman" w:eastAsia="Times New Roman" w:hAnsi="Times New Roman" w:cs="Times New Roman"/>
          <w:color w:val="000000"/>
          <w:sz w:val="14"/>
          <w:szCs w:val="14"/>
        </w:rPr>
        <w:t>  </w:t>
      </w:r>
      <w:r w:rsidRPr="00EF59C5">
        <w:rPr>
          <w:rFonts w:ascii="Calibri" w:eastAsia="Times New Roman" w:hAnsi="Calibri" w:cs="Times New Roman"/>
          <w:color w:val="000000"/>
        </w:rPr>
        <w:t>Regularly clean and maintain shop during TX productions.</w:t>
      </w:r>
    </w:p>
    <w:p w14:paraId="5EA9594C" w14:textId="77777777" w:rsidR="00EF59C5" w:rsidRPr="00EF59C5" w:rsidRDefault="00EF59C5" w:rsidP="00EF59C5">
      <w:pPr>
        <w:ind w:left="1440" w:hanging="360"/>
        <w:rPr>
          <w:rFonts w:ascii="Calibri" w:eastAsia="Times New Roman" w:hAnsi="Calibri" w:cs="Times New Roman"/>
          <w:color w:val="000000"/>
        </w:rPr>
      </w:pPr>
      <w:r w:rsidRPr="00EF59C5">
        <w:rPr>
          <w:rFonts w:ascii="Calibri" w:eastAsia="Times New Roman" w:hAnsi="Calibri" w:cs="Times New Roman"/>
          <w:color w:val="000000"/>
        </w:rPr>
        <w:t>13.</w:t>
      </w:r>
      <w:r w:rsidRPr="00EF59C5">
        <w:rPr>
          <w:rFonts w:ascii="Times New Roman" w:eastAsia="Times New Roman" w:hAnsi="Times New Roman" w:cs="Times New Roman"/>
          <w:color w:val="000000"/>
          <w:sz w:val="14"/>
          <w:szCs w:val="14"/>
        </w:rPr>
        <w:t>  </w:t>
      </w:r>
      <w:r w:rsidRPr="00EF59C5">
        <w:rPr>
          <w:rFonts w:ascii="Calibri" w:eastAsia="Times New Roman" w:hAnsi="Calibri" w:cs="Times New Roman"/>
          <w:color w:val="000000"/>
        </w:rPr>
        <w:t>Clean stage after builds.</w:t>
      </w:r>
    </w:p>
    <w:p w14:paraId="21D3AAF4" w14:textId="77777777" w:rsidR="00EF59C5" w:rsidRPr="00EF59C5" w:rsidRDefault="00EF59C5" w:rsidP="00EF59C5">
      <w:pPr>
        <w:ind w:left="1440" w:hanging="360"/>
        <w:rPr>
          <w:rFonts w:ascii="Calibri" w:eastAsia="Times New Roman" w:hAnsi="Calibri" w:cs="Times New Roman"/>
          <w:color w:val="000000"/>
        </w:rPr>
      </w:pPr>
      <w:r w:rsidRPr="00EF59C5">
        <w:rPr>
          <w:rFonts w:ascii="Calibri" w:eastAsia="Times New Roman" w:hAnsi="Calibri" w:cs="Times New Roman"/>
          <w:color w:val="000000"/>
        </w:rPr>
        <w:t>14.</w:t>
      </w:r>
      <w:r w:rsidRPr="00EF59C5">
        <w:rPr>
          <w:rFonts w:ascii="Times New Roman" w:eastAsia="Times New Roman" w:hAnsi="Times New Roman" w:cs="Times New Roman"/>
          <w:color w:val="000000"/>
          <w:sz w:val="14"/>
          <w:szCs w:val="14"/>
        </w:rPr>
        <w:t>  </w:t>
      </w:r>
      <w:r w:rsidRPr="00EF59C5">
        <w:rPr>
          <w:rFonts w:ascii="Calibri" w:eastAsia="Times New Roman" w:hAnsi="Calibri" w:cs="Times New Roman"/>
          <w:color w:val="000000"/>
        </w:rPr>
        <w:t>Coordinate build times.</w:t>
      </w:r>
    </w:p>
    <w:p w14:paraId="50520D29" w14:textId="77777777" w:rsidR="00EF59C5" w:rsidRPr="00EF59C5" w:rsidRDefault="00EF59C5" w:rsidP="00EF59C5">
      <w:pPr>
        <w:ind w:left="1440" w:hanging="360"/>
        <w:rPr>
          <w:rFonts w:ascii="Calibri" w:eastAsia="Times New Roman" w:hAnsi="Calibri" w:cs="Times New Roman"/>
          <w:color w:val="000000"/>
        </w:rPr>
      </w:pPr>
      <w:r w:rsidRPr="00EF59C5">
        <w:rPr>
          <w:rFonts w:ascii="Calibri" w:eastAsia="Times New Roman" w:hAnsi="Calibri" w:cs="Times New Roman"/>
          <w:color w:val="000000"/>
        </w:rPr>
        <w:t>15.</w:t>
      </w:r>
      <w:r w:rsidRPr="00EF59C5">
        <w:rPr>
          <w:rFonts w:ascii="Times New Roman" w:eastAsia="Times New Roman" w:hAnsi="Times New Roman" w:cs="Times New Roman"/>
          <w:color w:val="000000"/>
          <w:sz w:val="14"/>
          <w:szCs w:val="14"/>
        </w:rPr>
        <w:t>  </w:t>
      </w:r>
      <w:r w:rsidRPr="00EF59C5">
        <w:rPr>
          <w:rFonts w:ascii="Calibri" w:eastAsia="Times New Roman" w:hAnsi="Calibri" w:cs="Times New Roman"/>
          <w:color w:val="000000"/>
        </w:rPr>
        <w:t>Coordinate with other mentors and directors use of spaces.</w:t>
      </w:r>
    </w:p>
    <w:p w14:paraId="76CFB269" w14:textId="77777777" w:rsidR="00EF59C5" w:rsidRPr="00EF59C5" w:rsidRDefault="00EF59C5" w:rsidP="00EF59C5">
      <w:pPr>
        <w:ind w:left="1440" w:hanging="360"/>
        <w:rPr>
          <w:rFonts w:ascii="Calibri" w:eastAsia="Times New Roman" w:hAnsi="Calibri" w:cs="Times New Roman"/>
          <w:color w:val="000000"/>
        </w:rPr>
      </w:pPr>
      <w:r w:rsidRPr="00EF59C5">
        <w:rPr>
          <w:rFonts w:ascii="Calibri" w:eastAsia="Times New Roman" w:hAnsi="Calibri" w:cs="Times New Roman"/>
          <w:color w:val="000000"/>
        </w:rPr>
        <w:t>16.</w:t>
      </w:r>
      <w:r w:rsidRPr="00EF59C5">
        <w:rPr>
          <w:rFonts w:ascii="Times New Roman" w:eastAsia="Times New Roman" w:hAnsi="Times New Roman" w:cs="Times New Roman"/>
          <w:color w:val="000000"/>
          <w:sz w:val="14"/>
          <w:szCs w:val="14"/>
        </w:rPr>
        <w:t>  </w:t>
      </w:r>
      <w:r w:rsidRPr="00EF59C5">
        <w:rPr>
          <w:rFonts w:ascii="Calibri" w:eastAsia="Times New Roman" w:hAnsi="Calibri" w:cs="Times New Roman"/>
          <w:color w:val="000000"/>
        </w:rPr>
        <w:t>Manage run crew for all TX Productions.</w:t>
      </w:r>
    </w:p>
    <w:p w14:paraId="18FC6227" w14:textId="77777777" w:rsidR="00EF59C5" w:rsidRPr="00EF59C5" w:rsidRDefault="00EF59C5" w:rsidP="00EF59C5">
      <w:pPr>
        <w:ind w:left="1440" w:hanging="360"/>
        <w:rPr>
          <w:rFonts w:ascii="Calibri" w:eastAsia="Times New Roman" w:hAnsi="Calibri" w:cs="Times New Roman"/>
          <w:color w:val="000000"/>
        </w:rPr>
      </w:pPr>
      <w:r w:rsidRPr="00EF59C5">
        <w:rPr>
          <w:rFonts w:ascii="Calibri" w:eastAsia="Times New Roman" w:hAnsi="Calibri" w:cs="Times New Roman"/>
          <w:color w:val="000000"/>
        </w:rPr>
        <w:t>17.</w:t>
      </w:r>
      <w:r w:rsidRPr="00EF59C5">
        <w:rPr>
          <w:rFonts w:ascii="Times New Roman" w:eastAsia="Times New Roman" w:hAnsi="Times New Roman" w:cs="Times New Roman"/>
          <w:color w:val="000000"/>
          <w:sz w:val="14"/>
          <w:szCs w:val="14"/>
        </w:rPr>
        <w:t>  </w:t>
      </w:r>
      <w:r w:rsidRPr="00EF59C5">
        <w:rPr>
          <w:rFonts w:ascii="Calibri" w:eastAsia="Times New Roman" w:hAnsi="Calibri" w:cs="Times New Roman"/>
          <w:color w:val="000000"/>
        </w:rPr>
        <w:t>Strike show.</w:t>
      </w:r>
    </w:p>
    <w:p w14:paraId="254E3D53" w14:textId="77777777" w:rsidR="00EF59C5" w:rsidRPr="00EF59C5" w:rsidRDefault="00EF59C5" w:rsidP="00EF59C5">
      <w:pPr>
        <w:ind w:left="1440" w:hanging="360"/>
        <w:rPr>
          <w:rFonts w:ascii="Calibri" w:eastAsia="Times New Roman" w:hAnsi="Calibri" w:cs="Times New Roman"/>
          <w:color w:val="000000"/>
        </w:rPr>
      </w:pPr>
      <w:r w:rsidRPr="00EF59C5">
        <w:rPr>
          <w:rFonts w:ascii="Calibri" w:eastAsia="Times New Roman" w:hAnsi="Calibri" w:cs="Times New Roman"/>
          <w:color w:val="000000"/>
        </w:rPr>
        <w:t>18.</w:t>
      </w:r>
      <w:r w:rsidRPr="00EF59C5">
        <w:rPr>
          <w:rFonts w:ascii="Times New Roman" w:eastAsia="Times New Roman" w:hAnsi="Times New Roman" w:cs="Times New Roman"/>
          <w:color w:val="000000"/>
          <w:sz w:val="14"/>
          <w:szCs w:val="14"/>
        </w:rPr>
        <w:t>  </w:t>
      </w:r>
      <w:r w:rsidRPr="00EF59C5">
        <w:rPr>
          <w:rFonts w:ascii="Calibri" w:eastAsia="Times New Roman" w:hAnsi="Calibri" w:cs="Times New Roman"/>
          <w:color w:val="000000"/>
        </w:rPr>
        <w:t>Repaint stage after each show.</w:t>
      </w:r>
    </w:p>
    <w:p w14:paraId="459353BF" w14:textId="77777777" w:rsidR="00EF59C5" w:rsidRPr="00EF59C5" w:rsidRDefault="00EF59C5" w:rsidP="00EF59C5">
      <w:pPr>
        <w:ind w:left="1440" w:hanging="360"/>
        <w:rPr>
          <w:rFonts w:ascii="Calibri" w:eastAsia="Times New Roman" w:hAnsi="Calibri" w:cs="Times New Roman"/>
          <w:color w:val="000000"/>
        </w:rPr>
      </w:pPr>
      <w:r w:rsidRPr="00EF59C5">
        <w:rPr>
          <w:rFonts w:ascii="Calibri" w:eastAsia="Times New Roman" w:hAnsi="Calibri" w:cs="Times New Roman"/>
          <w:color w:val="000000"/>
        </w:rPr>
        <w:t>19.</w:t>
      </w:r>
      <w:r w:rsidRPr="00EF59C5">
        <w:rPr>
          <w:rFonts w:ascii="Times New Roman" w:eastAsia="Times New Roman" w:hAnsi="Times New Roman" w:cs="Times New Roman"/>
          <w:color w:val="000000"/>
          <w:sz w:val="14"/>
          <w:szCs w:val="14"/>
        </w:rPr>
        <w:t>  </w:t>
      </w:r>
      <w:r w:rsidRPr="00EF59C5">
        <w:rPr>
          <w:rFonts w:ascii="Calibri" w:eastAsia="Times New Roman" w:hAnsi="Calibri" w:cs="Times New Roman"/>
          <w:color w:val="000000"/>
        </w:rPr>
        <w:t>Attend all TX Production meetings.</w:t>
      </w:r>
    </w:p>
    <w:p w14:paraId="4000A1E0" w14:textId="77777777" w:rsidR="00EF59C5" w:rsidRPr="00EF59C5" w:rsidRDefault="00EF59C5" w:rsidP="00EF59C5">
      <w:pPr>
        <w:ind w:left="1440" w:hanging="360"/>
        <w:rPr>
          <w:rFonts w:ascii="Calibri" w:eastAsia="Times New Roman" w:hAnsi="Calibri" w:cs="Times New Roman"/>
          <w:color w:val="000000"/>
        </w:rPr>
      </w:pPr>
      <w:r w:rsidRPr="00EF59C5">
        <w:rPr>
          <w:rFonts w:ascii="Calibri" w:eastAsia="Times New Roman" w:hAnsi="Calibri" w:cs="Times New Roman"/>
          <w:color w:val="000000"/>
        </w:rPr>
        <w:t>20.</w:t>
      </w:r>
      <w:r w:rsidRPr="00EF59C5">
        <w:rPr>
          <w:rFonts w:ascii="Times New Roman" w:eastAsia="Times New Roman" w:hAnsi="Times New Roman" w:cs="Times New Roman"/>
          <w:color w:val="000000"/>
          <w:sz w:val="14"/>
          <w:szCs w:val="14"/>
        </w:rPr>
        <w:t>  </w:t>
      </w:r>
      <w:r w:rsidRPr="00EF59C5">
        <w:rPr>
          <w:rFonts w:ascii="Calibri" w:eastAsia="Times New Roman" w:hAnsi="Calibri" w:cs="Times New Roman"/>
          <w:color w:val="000000"/>
        </w:rPr>
        <w:t>Attend all Technical Rehearsals.</w:t>
      </w:r>
    </w:p>
    <w:p w14:paraId="734EDFE5" w14:textId="77777777" w:rsidR="00EF59C5" w:rsidRPr="00EF59C5" w:rsidRDefault="00EF59C5" w:rsidP="00EF59C5">
      <w:pPr>
        <w:ind w:left="1440" w:hanging="360"/>
        <w:rPr>
          <w:rFonts w:ascii="Calibri" w:eastAsia="Times New Roman" w:hAnsi="Calibri" w:cs="Times New Roman"/>
          <w:color w:val="000000"/>
        </w:rPr>
      </w:pPr>
      <w:r w:rsidRPr="00EF59C5">
        <w:rPr>
          <w:rFonts w:ascii="Calibri" w:eastAsia="Times New Roman" w:hAnsi="Calibri" w:cs="Times New Roman"/>
          <w:color w:val="000000"/>
        </w:rPr>
        <w:t>21.</w:t>
      </w:r>
      <w:r w:rsidRPr="00EF59C5">
        <w:rPr>
          <w:rFonts w:ascii="Times New Roman" w:eastAsia="Times New Roman" w:hAnsi="Times New Roman" w:cs="Times New Roman"/>
          <w:color w:val="000000"/>
          <w:sz w:val="14"/>
          <w:szCs w:val="14"/>
        </w:rPr>
        <w:t>  </w:t>
      </w:r>
      <w:r w:rsidRPr="00EF59C5">
        <w:rPr>
          <w:rFonts w:ascii="Calibri" w:eastAsia="Times New Roman" w:hAnsi="Calibri" w:cs="Times New Roman"/>
          <w:color w:val="000000"/>
        </w:rPr>
        <w:t>Manage Technical Crews during Technical Rehearsals.</w:t>
      </w:r>
    </w:p>
    <w:p w14:paraId="33F04602" w14:textId="77777777" w:rsidR="00EF59C5" w:rsidRPr="00EF59C5" w:rsidRDefault="00EF59C5" w:rsidP="00EF59C5">
      <w:pPr>
        <w:rPr>
          <w:rFonts w:ascii="Calibri" w:eastAsia="Times New Roman" w:hAnsi="Calibri" w:cs="Times New Roman"/>
          <w:color w:val="000000"/>
        </w:rPr>
      </w:pPr>
      <w:r w:rsidRPr="00EF59C5">
        <w:rPr>
          <w:rFonts w:ascii="Calibri" w:eastAsia="Times New Roman" w:hAnsi="Calibri" w:cs="Times New Roman"/>
          <w:color w:val="000000"/>
          <w:sz w:val="22"/>
          <w:szCs w:val="22"/>
        </w:rPr>
        <w:t> </w:t>
      </w:r>
    </w:p>
    <w:p w14:paraId="23BA9145" w14:textId="77777777" w:rsidR="005733BF" w:rsidRDefault="005A02EA"/>
    <w:sectPr w:rsidR="005733BF" w:rsidSect="00BE2D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9C5"/>
    <w:rsid w:val="005A02EA"/>
    <w:rsid w:val="00920B91"/>
    <w:rsid w:val="00BE2D7F"/>
    <w:rsid w:val="00ED684B"/>
    <w:rsid w:val="00EF5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8A182"/>
  <w15:chartTrackingRefBased/>
  <w15:docId w15:val="{38317A4E-2AC2-A046-9452-9C42E38A5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F59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29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3FB559D3D9CD41982A1639A6DD297F" ma:contentTypeVersion="13" ma:contentTypeDescription="Create a new document." ma:contentTypeScope="" ma:versionID="2fd5e41897d9c1ce5f897b4ba7ff5930">
  <xsd:schema xmlns:xsd="http://www.w3.org/2001/XMLSchema" xmlns:xs="http://www.w3.org/2001/XMLSchema" xmlns:p="http://schemas.microsoft.com/office/2006/metadata/properties" xmlns:ns3="77ef4983-2a65-4869-8cd1-a3825d95ed06" xmlns:ns4="4571c189-a767-4302-9eb3-8854d67ddcb5" targetNamespace="http://schemas.microsoft.com/office/2006/metadata/properties" ma:root="true" ma:fieldsID="058d210f80c3d45abbb5e867bd9f40e7" ns3:_="" ns4:_="">
    <xsd:import namespace="77ef4983-2a65-4869-8cd1-a3825d95ed06"/>
    <xsd:import namespace="4571c189-a767-4302-9eb3-8854d67ddcb5"/>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f4983-2a65-4869-8cd1-a3825d95ed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71c189-a767-4302-9eb3-8854d67ddcb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915796-8B11-490D-AC5C-8F15E77885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f4983-2a65-4869-8cd1-a3825d95ed06"/>
    <ds:schemaRef ds:uri="4571c189-a767-4302-9eb3-8854d67ddc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6036AA-5AC7-4BDC-8DA7-63D825074513}">
  <ds:schemaRefs>
    <ds:schemaRef ds:uri="http://schemas.microsoft.com/sharepoint/v3/contenttype/forms"/>
  </ds:schemaRefs>
</ds:datastoreItem>
</file>

<file path=customXml/itemProps3.xml><?xml version="1.0" encoding="utf-8"?>
<ds:datastoreItem xmlns:ds="http://schemas.openxmlformats.org/officeDocument/2006/customXml" ds:itemID="{3AEA9AF6-30DF-46BB-897E-8C2B942F5C1B}">
  <ds:schemaRefs>
    <ds:schemaRef ds:uri="http://schemas.microsoft.com/office/2006/documentManagement/types"/>
    <ds:schemaRef ds:uri="http://purl.org/dc/dcmitype/"/>
    <ds:schemaRef ds:uri="http://schemas.microsoft.com/office/2006/metadata/properties"/>
    <ds:schemaRef ds:uri="http://purl.org/dc/elements/1.1/"/>
    <ds:schemaRef ds:uri="http://purl.org/dc/terms/"/>
    <ds:schemaRef ds:uri="http://schemas.microsoft.com/office/infopath/2007/PartnerControls"/>
    <ds:schemaRef ds:uri="4571c189-a767-4302-9eb3-8854d67ddcb5"/>
    <ds:schemaRef ds:uri="http://www.w3.org/XML/1998/namespace"/>
    <ds:schemaRef ds:uri="http://schemas.openxmlformats.org/package/2006/metadata/core-properties"/>
    <ds:schemaRef ds:uri="77ef4983-2a65-4869-8cd1-a3825d95ed0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Elizabeth</dc:creator>
  <cp:keywords/>
  <dc:description/>
  <cp:lastModifiedBy>Elmlinger, Jennifer</cp:lastModifiedBy>
  <cp:revision>2</cp:revision>
  <dcterms:created xsi:type="dcterms:W3CDTF">2020-09-04T14:27:00Z</dcterms:created>
  <dcterms:modified xsi:type="dcterms:W3CDTF">2020-09-04T14:27:00Z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0x010100293FB559D3D9CD41982A1639A6DD297F</vt:lpwstr>
  </property>
</Properties>
</file>