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4" w:rsidRDefault="00F91A24" w:rsidP="00F91A2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9875" cy="1066800"/>
            <wp:effectExtent l="0" t="0" r="9525" b="0"/>
            <wp:docPr id="1" name="Picture 1" descr="MUH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HS logo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24" w:rsidRDefault="00F91A24" w:rsidP="00F91A24">
      <w:pPr>
        <w:rPr>
          <w:rFonts w:ascii="Arial Narrow" w:hAnsi="Arial Narrow"/>
          <w:sz w:val="32"/>
          <w:szCs w:val="32"/>
        </w:rPr>
      </w:pPr>
    </w:p>
    <w:p w:rsidR="00F91A24" w:rsidRDefault="00F91A24" w:rsidP="00F91A24">
      <w:pPr>
        <w:rPr>
          <w:rFonts w:ascii="Arial Narrow" w:hAnsi="Arial Narrow"/>
          <w:sz w:val="32"/>
          <w:szCs w:val="32"/>
        </w:rPr>
      </w:pPr>
    </w:p>
    <w:p w:rsidR="00F91A24" w:rsidRDefault="00F91A24" w:rsidP="00F91A24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Position:</w:t>
      </w:r>
      <w:r w:rsidR="0041180A">
        <w:rPr>
          <w:rFonts w:ascii="Arial Narrow" w:hAnsi="Arial Narrow"/>
          <w:i/>
        </w:rPr>
        <w:t xml:space="preserve"> Director of Counseling</w:t>
      </w:r>
      <w:r>
        <w:rPr>
          <w:rFonts w:ascii="Arial Narrow" w:hAnsi="Arial Narrow"/>
          <w:i/>
        </w:rPr>
        <w:t xml:space="preserve"> </w:t>
      </w:r>
    </w:p>
    <w:p w:rsidR="00F91A24" w:rsidRDefault="00F91A24" w:rsidP="00F91A24">
      <w:pPr>
        <w:rPr>
          <w:rFonts w:ascii="Arial Narrow" w:hAnsi="Arial Narrow"/>
          <w:i/>
        </w:rPr>
      </w:pPr>
    </w:p>
    <w:p w:rsidR="00F91A24" w:rsidRDefault="00F91A24" w:rsidP="00F91A2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Starting date: </w:t>
      </w:r>
      <w:r w:rsidR="0041180A">
        <w:rPr>
          <w:rFonts w:ascii="Arial Narrow" w:hAnsi="Arial Narrow"/>
        </w:rPr>
        <w:t>August 2020</w:t>
      </w:r>
    </w:p>
    <w:p w:rsidR="00F91A24" w:rsidRDefault="00F91A24" w:rsidP="00F91A24">
      <w:pPr>
        <w:rPr>
          <w:rFonts w:ascii="Arial Narrow" w:hAnsi="Arial Narrow"/>
          <w:i/>
        </w:rPr>
      </w:pPr>
    </w:p>
    <w:p w:rsidR="00F91A24" w:rsidRDefault="00F91A24" w:rsidP="00F91A2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FLSA status: hourly or exempt position: </w:t>
      </w:r>
      <w:r>
        <w:rPr>
          <w:rFonts w:ascii="Arial Narrow" w:hAnsi="Arial Narrow"/>
        </w:rPr>
        <w:t>Exempt, 10-month position (mid-August – mid-June)</w:t>
      </w:r>
    </w:p>
    <w:p w:rsidR="00F91A24" w:rsidRDefault="00F91A24" w:rsidP="00F91A24">
      <w:pPr>
        <w:rPr>
          <w:rFonts w:ascii="Arial Narrow" w:hAnsi="Arial Narrow"/>
          <w:i/>
        </w:rPr>
      </w:pPr>
    </w:p>
    <w:p w:rsidR="00F91A24" w:rsidRDefault="00F91A24" w:rsidP="00F91A24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Position description</w:t>
      </w:r>
      <w:proofErr w:type="gramStart"/>
      <w:r>
        <w:rPr>
          <w:rFonts w:ascii="Arial Narrow" w:hAnsi="Arial Narrow"/>
          <w:b/>
          <w:i/>
        </w:rPr>
        <w:t>:</w:t>
      </w:r>
      <w:proofErr w:type="gramEnd"/>
      <w:r>
        <w:rPr>
          <w:rFonts w:ascii="Arial Narrow" w:hAnsi="Arial Narrow"/>
          <w:b/>
          <w:bCs/>
        </w:rPr>
        <w:br/>
      </w:r>
      <w:r>
        <w:rPr>
          <w:rFonts w:ascii="Arial Narrow" w:hAnsi="Arial Narrow" w:cs="Helvetica"/>
          <w:color w:val="333333"/>
        </w:rPr>
        <w:t xml:space="preserve">The ideal candidate will have strong interpersonal, communication, and organizational skills; familiarity with the goals, objectives, and mission of a Catholic, Jesuit college preparatory high school; the ability to respond effectively to the needs of a diverse and demanding </w:t>
      </w:r>
      <w:r w:rsidR="0041180A">
        <w:rPr>
          <w:rFonts w:ascii="Arial Narrow" w:hAnsi="Arial Narrow" w:cs="Helvetica"/>
          <w:color w:val="333333"/>
        </w:rPr>
        <w:t>student and parent population.  The Director oversees both the personal counseling and college counseling departments.</w:t>
      </w:r>
    </w:p>
    <w:p w:rsidR="00F91A24" w:rsidRDefault="00F91A24" w:rsidP="00F91A24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Supervision Received: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This position reports to th</w:t>
      </w:r>
      <w:r w:rsidR="0041180A">
        <w:rPr>
          <w:rFonts w:ascii="Arial Narrow" w:hAnsi="Arial Narrow"/>
        </w:rPr>
        <w:t>e Principal</w:t>
      </w:r>
    </w:p>
    <w:p w:rsidR="00F91A24" w:rsidRDefault="00F91A24" w:rsidP="00F91A2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</w:t>
      </w:r>
    </w:p>
    <w:p w:rsidR="0041180A" w:rsidRPr="0041180A" w:rsidRDefault="00F91A24" w:rsidP="0041180A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Required Duties and Responsibilities</w:t>
      </w:r>
      <w:r>
        <w:rPr>
          <w:rFonts w:ascii="Arial Narrow" w:hAnsi="Arial Narrow"/>
        </w:rPr>
        <w:t>:</w:t>
      </w:r>
    </w:p>
    <w:p w:rsidR="0041180A" w:rsidRDefault="0041180A" w:rsidP="0041180A">
      <w:pPr>
        <w:pStyle w:val="NoSpacing"/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Organizes, supervises, and evaluates the work of school counselors.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Supervises Counseling Department operations, record keeping and budget.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Manages all guidance programs.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Is responsible for the coordination and administration of standardized testing.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Facilitates department meetings to communicate department initiatives, student support issues, and ongoing support.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Oversees the Parent Network.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Serves on school committees and communicates with faculty and administrators on student support and counseling matters.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Oversees the student advising system.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lastRenderedPageBreak/>
        <w:t>Counsels students, both individually and in groups.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Plans professional development activities for members of the Department.</w:t>
      </w:r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Serves as liaison for Student and Family Assistance Program.</w:t>
      </w:r>
      <w:bookmarkStart w:id="0" w:name="_GoBack"/>
      <w:bookmarkEnd w:id="0"/>
    </w:p>
    <w:p w:rsidR="0041180A" w:rsidRPr="0041180A" w:rsidRDefault="0041180A" w:rsidP="0041180A">
      <w:pPr>
        <w:pStyle w:val="NoSpacing"/>
        <w:rPr>
          <w:rFonts w:ascii="Arial Narrow" w:hAnsi="Arial Narrow"/>
        </w:rPr>
      </w:pPr>
    </w:p>
    <w:p w:rsidR="0041180A" w:rsidRPr="0041180A" w:rsidRDefault="0041180A" w:rsidP="0041180A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41180A">
        <w:rPr>
          <w:rFonts w:ascii="Arial Narrow" w:hAnsi="Arial Narrow"/>
        </w:rPr>
        <w:t>Performs other duties as assigned by Principal.</w:t>
      </w:r>
    </w:p>
    <w:p w:rsidR="00F91A24" w:rsidRDefault="00F91A24" w:rsidP="0041180A">
      <w:pPr>
        <w:pStyle w:val="NoSpacing"/>
        <w:rPr>
          <w:rFonts w:ascii="Arial Narrow" w:hAnsi="Arial Narrow"/>
          <w:b/>
          <w:i/>
        </w:rPr>
      </w:pPr>
    </w:p>
    <w:p w:rsidR="00F91A24" w:rsidRDefault="00F91A24" w:rsidP="00F91A24">
      <w:pPr>
        <w:framePr w:hSpace="45" w:wrap="around" w:vAnchor="text" w:hAnchor="text"/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Requirements and Skills</w:t>
      </w:r>
      <w:r>
        <w:rPr>
          <w:rFonts w:ascii="Arial Narrow" w:hAnsi="Arial Narrow"/>
        </w:rPr>
        <w:t>:</w:t>
      </w:r>
    </w:p>
    <w:p w:rsidR="00F91A24" w:rsidRDefault="0041180A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F91A24">
        <w:rPr>
          <w:rFonts w:ascii="Arial Narrow" w:hAnsi="Arial Narrow"/>
        </w:rPr>
        <w:t>ive</w:t>
      </w:r>
      <w:r>
        <w:rPr>
          <w:rFonts w:ascii="Arial Narrow" w:hAnsi="Arial Narrow"/>
        </w:rPr>
        <w:t>+</w:t>
      </w:r>
      <w:r w:rsidR="00F91A24">
        <w:rPr>
          <w:rFonts w:ascii="Arial Narrow" w:hAnsi="Arial Narrow"/>
        </w:rPr>
        <w:t xml:space="preserve"> years of experience in </w:t>
      </w:r>
      <w:r>
        <w:rPr>
          <w:rFonts w:ascii="Arial Narrow" w:hAnsi="Arial Narrow"/>
          <w:bCs/>
        </w:rPr>
        <w:t>high school</w:t>
      </w:r>
      <w:r w:rsidR="00F91A24">
        <w:rPr>
          <w:rFonts w:ascii="Arial Narrow" w:hAnsi="Arial Narrow"/>
          <w:bCs/>
        </w:rPr>
        <w:t xml:space="preserve"> coun</w:t>
      </w:r>
      <w:r>
        <w:rPr>
          <w:rFonts w:ascii="Arial Narrow" w:hAnsi="Arial Narrow"/>
          <w:bCs/>
        </w:rPr>
        <w:t>seling</w:t>
      </w:r>
      <w:r w:rsidR="00F91A24">
        <w:rPr>
          <w:rFonts w:ascii="Arial Narrow" w:hAnsi="Arial Narrow"/>
          <w:bCs/>
        </w:rPr>
        <w:t>.</w:t>
      </w:r>
    </w:p>
    <w:p w:rsidR="00F91A24" w:rsidRDefault="0041180A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Cs/>
        </w:rPr>
        <w:t>M</w:t>
      </w:r>
      <w:r w:rsidR="00F91A24">
        <w:rPr>
          <w:rFonts w:ascii="Arial Narrow" w:hAnsi="Arial Narrow"/>
          <w:bCs/>
        </w:rPr>
        <w:t>asters’ degree in educational psychology/school couns</w:t>
      </w:r>
      <w:r>
        <w:rPr>
          <w:rFonts w:ascii="Arial Narrow" w:hAnsi="Arial Narrow"/>
          <w:bCs/>
        </w:rPr>
        <w:t>eling</w:t>
      </w:r>
      <w:r w:rsidR="00F91A24">
        <w:rPr>
          <w:rFonts w:ascii="Arial Narrow" w:hAnsi="Arial Narrow"/>
          <w:bCs/>
        </w:rPr>
        <w:t xml:space="preserve"> or related field. </w:t>
      </w:r>
    </w:p>
    <w:p w:rsidR="00F91A24" w:rsidRDefault="00F91A24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Strong written and verbal communication skills.</w:t>
      </w:r>
    </w:p>
    <w:p w:rsidR="00F91A24" w:rsidRDefault="00F91A24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Strong organizational and presentation skills with an ability to meet deadlines.</w:t>
      </w:r>
    </w:p>
    <w:p w:rsidR="00F91A24" w:rsidRDefault="00F91A24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Demonstrated ability to work collaboratively and independently.</w:t>
      </w:r>
    </w:p>
    <w:p w:rsidR="00F91A24" w:rsidRDefault="00F91A24" w:rsidP="00F91A24">
      <w:pPr>
        <w:framePr w:hSpace="45" w:wrap="around" w:vAnchor="text" w:hAnchor="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Computer skills and experience</w:t>
      </w:r>
      <w:r w:rsidR="0041180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F91A24" w:rsidRDefault="00F91A24" w:rsidP="00F91A24">
      <w:pPr>
        <w:framePr w:hSpace="45" w:wrap="around" w:vAnchor="text" w:hAnchor="text"/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 Narrow" w:hAnsi="Arial Narrow"/>
        </w:rPr>
      </w:pPr>
      <w:r>
        <w:rPr>
          <w:rFonts w:ascii="Arial Narrow" w:hAnsi="Arial Narrow" w:cs="Helvetica"/>
        </w:rPr>
        <w:t>Demonstrated commitment to the principles of Jesuit education as set forth in the MUHS mission statement and the “Profile of the Jesuit High School Graduate at Graduation.”</w:t>
      </w:r>
    </w:p>
    <w:p w:rsidR="00F91A24" w:rsidRDefault="00F91A24" w:rsidP="00F91A24">
      <w:pPr>
        <w:rPr>
          <w:rFonts w:ascii="Arial Narrow" w:hAnsi="Arial Narrow"/>
          <w:b/>
          <w:i/>
        </w:rPr>
      </w:pPr>
    </w:p>
    <w:p w:rsidR="00F91A24" w:rsidRDefault="00F91A24" w:rsidP="00F91A24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Working Environment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</w:rPr>
        <w:t>This is a 10-month full-time position. It will require occasional evening and/or weekend work. It may involve bending, lifting and repetitive motion (event set up/clean up) and the use of computers and office equipment.</w:t>
      </w:r>
    </w:p>
    <w:p w:rsidR="00F91A24" w:rsidRDefault="00F91A24" w:rsidP="00F91A24">
      <w:pPr>
        <w:rPr>
          <w:rFonts w:ascii="Arial Narrow" w:hAnsi="Arial Narrow"/>
          <w:i/>
        </w:rPr>
      </w:pPr>
    </w:p>
    <w:p w:rsidR="00F91A24" w:rsidRDefault="00F91A24" w:rsidP="00F91A24">
      <w:pPr>
        <w:rPr>
          <w:rFonts w:ascii="Arial Narrow" w:hAnsi="Arial Narrow"/>
          <w:i/>
        </w:rPr>
      </w:pPr>
    </w:p>
    <w:p w:rsidR="00F91A24" w:rsidRDefault="00F91A24" w:rsidP="00F91A2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This description documents the general nature and level of responsibility associated with this position. It </w:t>
      </w:r>
      <w:proofErr w:type="gramStart"/>
      <w:r>
        <w:rPr>
          <w:rFonts w:ascii="Arial Narrow" w:hAnsi="Arial Narrow"/>
        </w:rPr>
        <w:t>is not intended</w:t>
      </w:r>
      <w:proofErr w:type="gramEnd"/>
      <w:r>
        <w:rPr>
          <w:rFonts w:ascii="Arial Narrow" w:hAnsi="Arial Narrow"/>
        </w:rPr>
        <w:t xml:space="preserve"> to be a comprehensive list of all activities, duties, and responsibilities required of incumbents. It </w:t>
      </w:r>
      <w:proofErr w:type="gramStart"/>
      <w:r>
        <w:rPr>
          <w:rFonts w:ascii="Arial Narrow" w:hAnsi="Arial Narrow"/>
        </w:rPr>
        <w:t>is not intended</w:t>
      </w:r>
      <w:proofErr w:type="gramEnd"/>
      <w:r>
        <w:rPr>
          <w:rFonts w:ascii="Arial Narrow" w:hAnsi="Arial Narrow"/>
        </w:rPr>
        <w:t xml:space="preserve"> to limit or modify the right of any supervisor to assign, direct, and monitor the work of employees under supervision.</w:t>
      </w:r>
    </w:p>
    <w:p w:rsidR="00F91A24" w:rsidRDefault="00F91A24" w:rsidP="00F91A24">
      <w:pPr>
        <w:rPr>
          <w:rFonts w:ascii="Arial Narrow" w:hAnsi="Arial Narrow"/>
        </w:rPr>
      </w:pPr>
    </w:p>
    <w:p w:rsidR="00F91A24" w:rsidRDefault="00F91A24" w:rsidP="00F91A2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Marquette University High School offers a competitive compensation package.</w:t>
      </w:r>
    </w:p>
    <w:p w:rsidR="00F91A24" w:rsidRDefault="00F91A24" w:rsidP="00F91A24">
      <w:pPr>
        <w:spacing w:before="100" w:beforeAutospacing="1" w:after="100" w:afterAutospacing="1"/>
        <w:rPr>
          <w:rFonts w:ascii="Arial Narrow" w:hAnsi="Arial Narrow" w:cstheme="majorHAnsi"/>
        </w:rPr>
      </w:pPr>
      <w:r>
        <w:rPr>
          <w:rFonts w:ascii="Arial Narrow" w:hAnsi="Arial Narrow" w:cstheme="majorHAnsi"/>
          <w:b/>
          <w:bCs/>
        </w:rPr>
        <w:t xml:space="preserve">How to apply: </w:t>
      </w:r>
      <w:r>
        <w:rPr>
          <w:rFonts w:ascii="Arial Narrow" w:hAnsi="Arial Narrow" w:cstheme="majorHAnsi"/>
        </w:rPr>
        <w:t xml:space="preserve">If you are interested, please send a letter of interest, résumé and contact list of references </w:t>
      </w:r>
      <w:proofErr w:type="gramStart"/>
      <w:r>
        <w:rPr>
          <w:rFonts w:ascii="Arial Narrow" w:hAnsi="Arial Narrow" w:cstheme="majorHAnsi"/>
        </w:rPr>
        <w:t>to</w:t>
      </w:r>
      <w:proofErr w:type="gramEnd"/>
      <w:r>
        <w:rPr>
          <w:rFonts w:ascii="Arial Narrow" w:hAnsi="Arial Narrow" w:cstheme="majorHAnsi"/>
        </w:rPr>
        <w:t xml:space="preserve">: </w:t>
      </w:r>
    </w:p>
    <w:p w:rsidR="00F91A24" w:rsidRDefault="00F91A24" w:rsidP="00F91A24">
      <w:pPr>
        <w:pStyle w:val="Default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Human Resource Specialist, Marquette University High School </w:t>
      </w:r>
    </w:p>
    <w:p w:rsidR="00F91A24" w:rsidRDefault="00F91A24" w:rsidP="00F91A24">
      <w:pPr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E-mail: </w:t>
      </w:r>
      <w:r>
        <w:rPr>
          <w:rFonts w:ascii="Arial Narrow" w:hAnsi="Arial Narrow" w:cstheme="majorHAnsi"/>
          <w:color w:val="0000FF"/>
        </w:rPr>
        <w:t xml:space="preserve">jobs@muhs.edu </w:t>
      </w:r>
      <w:r>
        <w:rPr>
          <w:rFonts w:ascii="Arial Narrow" w:hAnsi="Arial Narrow" w:cstheme="majorHAnsi"/>
        </w:rPr>
        <w:t xml:space="preserve">| School Website: </w:t>
      </w:r>
      <w:r>
        <w:rPr>
          <w:rFonts w:ascii="Arial Narrow" w:hAnsi="Arial Narrow" w:cstheme="majorHAnsi"/>
          <w:color w:val="0000FF"/>
        </w:rPr>
        <w:t>http://www.muhs.edu</w:t>
      </w:r>
    </w:p>
    <w:p w:rsidR="00F91A24" w:rsidRDefault="00F91A24" w:rsidP="00F91A24">
      <w:pPr>
        <w:pStyle w:val="Default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3401 W. Wisconsin Avenue, Milwaukee, WI 53208 </w:t>
      </w:r>
    </w:p>
    <w:p w:rsidR="00F91A24" w:rsidRDefault="00F91A24" w:rsidP="00F91A24">
      <w:pPr>
        <w:pStyle w:val="Default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Phone: 414-933-7220 | Fax: 414-933-3086 </w:t>
      </w:r>
    </w:p>
    <w:p w:rsidR="00F91A24" w:rsidRDefault="00F91A24" w:rsidP="00F91A24">
      <w:pPr>
        <w:rPr>
          <w:rFonts w:ascii="Arial Narrow" w:hAnsi="Arial Narrow" w:cstheme="majorHAnsi"/>
        </w:rPr>
      </w:pPr>
    </w:p>
    <w:p w:rsidR="008B0220" w:rsidRDefault="008B0220"/>
    <w:sectPr w:rsidR="008B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A5"/>
    <w:multiLevelType w:val="hybridMultilevel"/>
    <w:tmpl w:val="957AE5D4"/>
    <w:lvl w:ilvl="0" w:tplc="ADEA94F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F62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0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43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8C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EB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8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64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4616"/>
    <w:multiLevelType w:val="hybridMultilevel"/>
    <w:tmpl w:val="0C0ED90A"/>
    <w:lvl w:ilvl="0" w:tplc="057CCAF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3A0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A8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4A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F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4C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6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9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26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66783"/>
    <w:multiLevelType w:val="hybridMultilevel"/>
    <w:tmpl w:val="CB145AFA"/>
    <w:lvl w:ilvl="0" w:tplc="B9A8E2D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50A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EC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EE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61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AC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4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27D9B"/>
    <w:multiLevelType w:val="hybridMultilevel"/>
    <w:tmpl w:val="FFB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6744"/>
    <w:multiLevelType w:val="multilevel"/>
    <w:tmpl w:val="B25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71D"/>
    <w:multiLevelType w:val="hybridMultilevel"/>
    <w:tmpl w:val="2384EF58"/>
    <w:lvl w:ilvl="0" w:tplc="AD225F2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8A2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86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6E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A3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8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E1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A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2197"/>
    <w:multiLevelType w:val="hybridMultilevel"/>
    <w:tmpl w:val="95AC91FE"/>
    <w:lvl w:ilvl="0" w:tplc="6A56C9D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CAC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40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EB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ED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44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0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43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57AA8"/>
    <w:multiLevelType w:val="hybridMultilevel"/>
    <w:tmpl w:val="86306E4C"/>
    <w:lvl w:ilvl="0" w:tplc="CA7E00B8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CD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08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A1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0F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05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C4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B3DCA"/>
    <w:multiLevelType w:val="hybridMultilevel"/>
    <w:tmpl w:val="453C8BE8"/>
    <w:lvl w:ilvl="0" w:tplc="B4BAF2F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804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AB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22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D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80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01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A3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C2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242A2"/>
    <w:multiLevelType w:val="hybridMultilevel"/>
    <w:tmpl w:val="1116CC8C"/>
    <w:lvl w:ilvl="0" w:tplc="9BA6C2A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54B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C6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6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E0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2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A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45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49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70BA2"/>
    <w:multiLevelType w:val="multilevel"/>
    <w:tmpl w:val="D2B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B711A"/>
    <w:multiLevelType w:val="hybridMultilevel"/>
    <w:tmpl w:val="80C699EC"/>
    <w:lvl w:ilvl="0" w:tplc="A2B8F75E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8C0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4B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A4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21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AA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46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A9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8B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F0636"/>
    <w:multiLevelType w:val="multilevel"/>
    <w:tmpl w:val="07A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45391"/>
    <w:multiLevelType w:val="hybridMultilevel"/>
    <w:tmpl w:val="412A463E"/>
    <w:lvl w:ilvl="0" w:tplc="05FE648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22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8B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E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01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8D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A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43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62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D6D4B"/>
    <w:multiLevelType w:val="hybridMultilevel"/>
    <w:tmpl w:val="3F96AEA4"/>
    <w:lvl w:ilvl="0" w:tplc="4B0C69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1C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E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AF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6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22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8B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A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4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94A32"/>
    <w:multiLevelType w:val="hybridMultilevel"/>
    <w:tmpl w:val="52B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4"/>
    <w:rsid w:val="0041180A"/>
    <w:rsid w:val="008B0220"/>
    <w:rsid w:val="00A5421F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8A3B"/>
  <w15:chartTrackingRefBased/>
  <w15:docId w15:val="{C116D545-78EF-48C5-958A-5D4B2BA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A2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F91A24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F91A24"/>
    <w:rPr>
      <w:rFonts w:ascii="Arial" w:eastAsia="Times New Roman" w:hAnsi="Arial" w:cs="Arial"/>
      <w:b/>
      <w:bCs/>
      <w:sz w:val="36"/>
      <w:szCs w:val="24"/>
    </w:rPr>
  </w:style>
  <w:style w:type="paragraph" w:customStyle="1" w:styleId="Default">
    <w:name w:val="Default"/>
    <w:uiPriority w:val="99"/>
    <w:semiHidden/>
    <w:rsid w:val="00F91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1A6FA34A</Template>
  <TotalTime>309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Heidi</dc:creator>
  <cp:keywords/>
  <dc:description/>
  <cp:lastModifiedBy>McCormack, Heidi</cp:lastModifiedBy>
  <cp:revision>1</cp:revision>
  <dcterms:created xsi:type="dcterms:W3CDTF">2020-02-03T15:14:00Z</dcterms:created>
  <dcterms:modified xsi:type="dcterms:W3CDTF">2020-02-03T20:25:00Z</dcterms:modified>
</cp:coreProperties>
</file>