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A588CE" w14:textId="77777777" w:rsidR="00454F39" w:rsidRDefault="00454F39" w:rsidP="004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sonText-Roman" w:hAnsi="JansonText-Roman" w:cs="JansonText-Roman"/>
          <w:sz w:val="28"/>
          <w:szCs w:val="28"/>
        </w:rPr>
      </w:pPr>
      <w:r>
        <w:rPr>
          <w:rFonts w:ascii="GillSans" w:hAnsi="GillSans" w:cs="Gill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6B0DC" wp14:editId="7A3BE20D">
                <wp:simplePos x="0" y="0"/>
                <wp:positionH relativeFrom="column">
                  <wp:posOffset>2337435</wp:posOffset>
                </wp:positionH>
                <wp:positionV relativeFrom="paragraph">
                  <wp:posOffset>259080</wp:posOffset>
                </wp:positionV>
                <wp:extent cx="3200400" cy="1600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1774" w14:textId="77777777" w:rsidR="006B7F11" w:rsidRPr="00FC06AA" w:rsidRDefault="006B7F11" w:rsidP="00454F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06AA">
                              <w:rPr>
                                <w:sz w:val="32"/>
                                <w:szCs w:val="32"/>
                              </w:rPr>
                              <w:t>St. Louis University High School</w:t>
                            </w:r>
                          </w:p>
                          <w:p w14:paraId="759C9661" w14:textId="78B43A38" w:rsidR="006B7F11" w:rsidRDefault="006B7F11" w:rsidP="00454F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06AA">
                              <w:rPr>
                                <w:sz w:val="32"/>
                                <w:szCs w:val="32"/>
                              </w:rPr>
                              <w:t>invites applica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tions for the following </w:t>
                            </w:r>
                            <w:r w:rsidRPr="00FC06AA">
                              <w:rPr>
                                <w:sz w:val="32"/>
                                <w:szCs w:val="32"/>
                              </w:rPr>
                              <w:t>position:</w:t>
                            </w:r>
                          </w:p>
                          <w:p w14:paraId="1341EDE5" w14:textId="77777777" w:rsidR="006B7F11" w:rsidRDefault="006B7F11" w:rsidP="00454F3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5017F9" w14:textId="462DC09E" w:rsidR="006B7F11" w:rsidRPr="00280AA2" w:rsidRDefault="00205822" w:rsidP="00454F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Spanish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6B0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05pt;margin-top:20.4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" stroked="f">
                <v:textbox>
                  <w:txbxContent>
                    <w:p w14:paraId="2A7C1774" w14:textId="77777777" w:rsidR="006B7F11" w:rsidRPr="00FC06AA" w:rsidRDefault="006B7F11" w:rsidP="00454F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06AA">
                        <w:rPr>
                          <w:sz w:val="32"/>
                          <w:szCs w:val="32"/>
                        </w:rPr>
                        <w:t>St. Louis University High School</w:t>
                      </w:r>
                    </w:p>
                    <w:p w14:paraId="759C9661" w14:textId="78B43A38" w:rsidR="006B7F11" w:rsidRDefault="006B7F11" w:rsidP="00454F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06AA">
                        <w:rPr>
                          <w:sz w:val="32"/>
                          <w:szCs w:val="32"/>
                        </w:rPr>
                        <w:t>invites applica</w:t>
                      </w:r>
                      <w:r>
                        <w:rPr>
                          <w:sz w:val="32"/>
                          <w:szCs w:val="32"/>
                        </w:rPr>
                        <w:t xml:space="preserve">tions for the following </w:t>
                      </w:r>
                      <w:r w:rsidRPr="00FC06AA">
                        <w:rPr>
                          <w:sz w:val="32"/>
                          <w:szCs w:val="32"/>
                        </w:rPr>
                        <w:t>position:</w:t>
                      </w:r>
                    </w:p>
                    <w:p w14:paraId="1341EDE5" w14:textId="77777777" w:rsidR="006B7F11" w:rsidRDefault="006B7F11" w:rsidP="00454F3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5017F9" w14:textId="462DC09E" w:rsidR="006B7F11" w:rsidRPr="00280AA2" w:rsidRDefault="00205822" w:rsidP="00454F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Spanish Teacher</w:t>
                      </w:r>
                    </w:p>
                  </w:txbxContent>
                </v:textbox>
              </v:shape>
            </w:pict>
          </mc:Fallback>
        </mc:AlternateContent>
      </w:r>
      <w:r w:rsidRPr="00825FE0">
        <w:rPr>
          <w:noProof/>
        </w:rPr>
        <w:drawing>
          <wp:inline distT="0" distB="0" distL="0" distR="0" wp14:anchorId="665C0FEC" wp14:editId="74DBACAB">
            <wp:extent cx="2200271" cy="1859280"/>
            <wp:effectExtent l="25400" t="0" r="9529" b="0"/>
            <wp:docPr id="7" name="Picture 7" descr="SLUH-logo-full-vert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H-logo-full-vert-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7149" cy="186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E35C5" w14:textId="77777777" w:rsidR="00454F39" w:rsidRDefault="00454F39" w:rsidP="004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"/>
          <w:sz w:val="22"/>
        </w:rPr>
      </w:pPr>
    </w:p>
    <w:p w14:paraId="410FE7B0" w14:textId="77777777" w:rsidR="005A6139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"/>
          <w:sz w:val="22"/>
        </w:rPr>
      </w:pPr>
      <w:r w:rsidRPr="00FC06AA">
        <w:rPr>
          <w:rFonts w:cs="GillSans"/>
          <w:sz w:val="22"/>
        </w:rPr>
        <w:t xml:space="preserve">St. Louis University High is a </w:t>
      </w:r>
      <w:r>
        <w:rPr>
          <w:rFonts w:cs="GillSans"/>
          <w:sz w:val="22"/>
        </w:rPr>
        <w:t xml:space="preserve">Catholic, </w:t>
      </w:r>
      <w:r w:rsidRPr="00FC06AA">
        <w:rPr>
          <w:rFonts w:cs="GillSans"/>
          <w:sz w:val="22"/>
        </w:rPr>
        <w:t>Jesuit, college preparatory s</w:t>
      </w:r>
      <w:r>
        <w:rPr>
          <w:rFonts w:cs="GillSans"/>
          <w:sz w:val="22"/>
        </w:rPr>
        <w:t>chool for young men committed to its presence in the city of St. Louis and dedicated to building Christ’s kingdom of truth, justice, love and peace</w:t>
      </w:r>
      <w:r w:rsidRPr="00FC06AA">
        <w:rPr>
          <w:rFonts w:cs="GillSans"/>
          <w:sz w:val="22"/>
        </w:rPr>
        <w:t>. Founded in 1818, the school strives to serve an economically, socially and geographically diverse student population within the St. Louis metropolitan area. Academic excellence is a trademark of the school.</w:t>
      </w:r>
      <w:r>
        <w:rPr>
          <w:rFonts w:cs="GillSans"/>
          <w:sz w:val="22"/>
        </w:rPr>
        <w:t xml:space="preserve"> We seek</w:t>
      </w:r>
      <w:r w:rsidRPr="00FC06AA">
        <w:rPr>
          <w:rFonts w:cs="GillSans"/>
          <w:sz w:val="22"/>
        </w:rPr>
        <w:t xml:space="preserve"> </w:t>
      </w:r>
      <w:r>
        <w:rPr>
          <w:rFonts w:cs="GillSans"/>
          <w:sz w:val="22"/>
        </w:rPr>
        <w:t>men and women</w:t>
      </w:r>
      <w:r w:rsidRPr="00FC06AA">
        <w:rPr>
          <w:rFonts w:cs="GillSans"/>
          <w:sz w:val="22"/>
        </w:rPr>
        <w:t xml:space="preserve"> </w:t>
      </w:r>
      <w:r>
        <w:rPr>
          <w:rFonts w:cs="GillSans"/>
          <w:sz w:val="22"/>
        </w:rPr>
        <w:t xml:space="preserve">of faith proficient in their fields and </w:t>
      </w:r>
      <w:r w:rsidRPr="00FC06AA">
        <w:rPr>
          <w:rFonts w:cs="GillSans"/>
          <w:sz w:val="22"/>
        </w:rPr>
        <w:t xml:space="preserve">committed to leading students in co-curricular and pastoral ministry activities. </w:t>
      </w:r>
      <w:r>
        <w:rPr>
          <w:rFonts w:cs="GillSans"/>
          <w:sz w:val="22"/>
        </w:rPr>
        <w:t xml:space="preserve">The school expects faculty and staff </w:t>
      </w:r>
      <w:r w:rsidRPr="00FC06AA">
        <w:rPr>
          <w:rFonts w:cs="GillSans"/>
          <w:sz w:val="22"/>
        </w:rPr>
        <w:t xml:space="preserve">to </w:t>
      </w:r>
      <w:r>
        <w:rPr>
          <w:rFonts w:cs="GillSans"/>
          <w:sz w:val="22"/>
        </w:rPr>
        <w:t>participate in</w:t>
      </w:r>
      <w:r w:rsidRPr="00FC06AA">
        <w:rPr>
          <w:rFonts w:cs="GillSans"/>
          <w:sz w:val="22"/>
        </w:rPr>
        <w:t xml:space="preserve"> </w:t>
      </w:r>
      <w:r>
        <w:rPr>
          <w:rFonts w:cs="GillSans"/>
          <w:sz w:val="22"/>
        </w:rPr>
        <w:t xml:space="preserve">spiritual formation programs, retreats, and </w:t>
      </w:r>
      <w:r w:rsidRPr="00FC06AA">
        <w:rPr>
          <w:rFonts w:cs="GillSans"/>
          <w:sz w:val="22"/>
        </w:rPr>
        <w:t>Ignatian formation</w:t>
      </w:r>
      <w:r>
        <w:rPr>
          <w:rFonts w:cs="GillSans"/>
          <w:sz w:val="22"/>
        </w:rPr>
        <w:t xml:space="preserve"> in education and spirituality</w:t>
      </w:r>
      <w:r w:rsidRPr="00FC06AA">
        <w:rPr>
          <w:rFonts w:cs="GillSans"/>
          <w:sz w:val="22"/>
        </w:rPr>
        <w:t xml:space="preserve">. </w:t>
      </w:r>
    </w:p>
    <w:p w14:paraId="600E607E" w14:textId="77777777" w:rsidR="002C6E23" w:rsidRDefault="002C6E23" w:rsidP="004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"/>
          <w:sz w:val="22"/>
        </w:rPr>
      </w:pPr>
    </w:p>
    <w:p w14:paraId="2298B983" w14:textId="1D9EBBB2" w:rsidR="002C6E23" w:rsidRDefault="006B7F11" w:rsidP="004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"/>
          <w:sz w:val="22"/>
        </w:rPr>
      </w:pPr>
      <w:r>
        <w:rPr>
          <w:rFonts w:cs="GillSans"/>
          <w:sz w:val="22"/>
        </w:rPr>
        <w:t xml:space="preserve">The person hired for this </w:t>
      </w:r>
      <w:r w:rsidR="002C6E23">
        <w:rPr>
          <w:rFonts w:cs="GillSans"/>
          <w:sz w:val="22"/>
        </w:rPr>
        <w:t xml:space="preserve">position </w:t>
      </w:r>
      <w:r>
        <w:rPr>
          <w:rFonts w:cs="GillSans"/>
          <w:sz w:val="22"/>
        </w:rPr>
        <w:t xml:space="preserve">will </w:t>
      </w:r>
      <w:r w:rsidR="00205822">
        <w:rPr>
          <w:rFonts w:cs="GillSans"/>
          <w:sz w:val="22"/>
        </w:rPr>
        <w:t>serve full-time as a teacher of Spanish</w:t>
      </w:r>
      <w:r w:rsidR="009445FF">
        <w:rPr>
          <w:rFonts w:cs="GillSans"/>
          <w:sz w:val="22"/>
        </w:rPr>
        <w:t xml:space="preserve">. </w:t>
      </w:r>
      <w:r w:rsidR="00A22AD6">
        <w:rPr>
          <w:rFonts w:cs="GillSans"/>
          <w:sz w:val="22"/>
        </w:rPr>
        <w:t xml:space="preserve">Experience with TPRS Comprehensible Input Methodology, Understanding by Design Curriculum process and a Master’s  Degree are preferred. </w:t>
      </w:r>
    </w:p>
    <w:p w14:paraId="3E191662" w14:textId="77777777" w:rsidR="00454F39" w:rsidRPr="00FC06AA" w:rsidRDefault="00454F39" w:rsidP="004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"/>
          <w:sz w:val="22"/>
        </w:rPr>
      </w:pPr>
    </w:p>
    <w:p w14:paraId="0BABA484" w14:textId="77777777" w:rsidR="005A6139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"/>
          <w:sz w:val="22"/>
        </w:rPr>
      </w:pPr>
      <w:r>
        <w:rPr>
          <w:rFonts w:cs="GillSans"/>
          <w:sz w:val="22"/>
        </w:rPr>
        <w:t xml:space="preserve">Candidates will be expected to make a vibrant contribution to the school’s co-curricular program in support of our mission of the educational and spiritual formation for young men. </w:t>
      </w:r>
    </w:p>
    <w:p w14:paraId="52D30803" w14:textId="77777777" w:rsidR="005A6139" w:rsidRPr="00FC06AA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"/>
          <w:sz w:val="22"/>
        </w:rPr>
      </w:pPr>
    </w:p>
    <w:p w14:paraId="04E72D71" w14:textId="77777777" w:rsidR="005A6139" w:rsidRPr="00FC06AA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-Bold"/>
          <w:b/>
          <w:bCs/>
          <w:sz w:val="22"/>
        </w:rPr>
      </w:pPr>
      <w:r w:rsidRPr="00FC06AA">
        <w:rPr>
          <w:rFonts w:cs="GillSans-Bold"/>
          <w:b/>
          <w:bCs/>
          <w:sz w:val="22"/>
        </w:rPr>
        <w:t>APPLICATION PROCESS</w:t>
      </w:r>
    </w:p>
    <w:p w14:paraId="33C6ED11" w14:textId="14F38432" w:rsidR="005A6139" w:rsidRPr="00FC06AA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GillSans-Bold"/>
          <w:b/>
          <w:bCs/>
          <w:sz w:val="22"/>
        </w:rPr>
      </w:pPr>
      <w:r>
        <w:rPr>
          <w:rFonts w:cs="GillSans"/>
          <w:sz w:val="22"/>
        </w:rPr>
        <w:t>P</w:t>
      </w:r>
      <w:r w:rsidRPr="00FC06AA">
        <w:rPr>
          <w:rFonts w:cs="GillSans"/>
          <w:sz w:val="22"/>
        </w:rPr>
        <w:t>lease send a lett</w:t>
      </w:r>
      <w:r>
        <w:rPr>
          <w:rFonts w:cs="GillSans"/>
          <w:sz w:val="22"/>
        </w:rPr>
        <w:t xml:space="preserve">er indicating your interest and briefly summarizing your qualifications and experience, along with a </w:t>
      </w:r>
      <w:r w:rsidRPr="00FC06AA">
        <w:rPr>
          <w:rFonts w:cs="GillSans"/>
          <w:sz w:val="22"/>
        </w:rPr>
        <w:t>comprehensive resume</w:t>
      </w:r>
      <w:r>
        <w:rPr>
          <w:rFonts w:cs="GillSans"/>
          <w:sz w:val="22"/>
        </w:rPr>
        <w:t>,</w:t>
      </w:r>
      <w:r w:rsidRPr="00FC06AA">
        <w:rPr>
          <w:rFonts w:cs="GillSans"/>
          <w:sz w:val="22"/>
        </w:rPr>
        <w:t xml:space="preserve"> to Mrs. </w:t>
      </w:r>
      <w:r>
        <w:rPr>
          <w:rFonts w:cs="GillSans"/>
          <w:sz w:val="22"/>
        </w:rPr>
        <w:t>Lori</w:t>
      </w:r>
      <w:r w:rsidRPr="00FC06AA">
        <w:rPr>
          <w:rFonts w:cs="GillSans"/>
          <w:sz w:val="22"/>
        </w:rPr>
        <w:t xml:space="preserve"> </w:t>
      </w:r>
      <w:proofErr w:type="spellStart"/>
      <w:r>
        <w:rPr>
          <w:rFonts w:cs="GillSans"/>
          <w:sz w:val="22"/>
        </w:rPr>
        <w:t>Figge</w:t>
      </w:r>
      <w:proofErr w:type="spellEnd"/>
      <w:r>
        <w:rPr>
          <w:rFonts w:cs="GillSans"/>
          <w:sz w:val="22"/>
        </w:rPr>
        <w:t xml:space="preserve"> (lfigge@sluh.org)</w:t>
      </w:r>
      <w:r w:rsidRPr="00FC06AA">
        <w:rPr>
          <w:rFonts w:cs="GillSans"/>
          <w:sz w:val="22"/>
        </w:rPr>
        <w:t xml:space="preserve"> in the Office of the Principal.</w:t>
      </w:r>
      <w:r>
        <w:rPr>
          <w:rFonts w:cs="GillSans"/>
          <w:sz w:val="22"/>
        </w:rPr>
        <w:t xml:space="preserve"> Digital submissions preferred.</w:t>
      </w:r>
      <w:r w:rsidRPr="00FC06AA">
        <w:rPr>
          <w:rFonts w:cs="GillSans-Bold"/>
          <w:b/>
          <w:bCs/>
          <w:sz w:val="22"/>
          <w:szCs w:val="10"/>
        </w:rPr>
        <w:t xml:space="preserve"> </w:t>
      </w:r>
      <w:r>
        <w:rPr>
          <w:rFonts w:cs="GillSans-Bold"/>
          <w:b/>
          <w:bCs/>
          <w:sz w:val="22"/>
          <w:szCs w:val="10"/>
        </w:rPr>
        <w:t xml:space="preserve">Priority will be given to </w:t>
      </w:r>
      <w:r>
        <w:rPr>
          <w:rFonts w:cs="GillSans-Bold"/>
          <w:b/>
          <w:bCs/>
          <w:sz w:val="22"/>
        </w:rPr>
        <w:t>submissions</w:t>
      </w:r>
      <w:r w:rsidRPr="00FC06AA">
        <w:rPr>
          <w:rFonts w:cs="GillSans-Bold"/>
          <w:b/>
          <w:bCs/>
          <w:sz w:val="22"/>
        </w:rPr>
        <w:t xml:space="preserve"> rec</w:t>
      </w:r>
      <w:r>
        <w:rPr>
          <w:rFonts w:cs="GillSans-Bold"/>
          <w:b/>
          <w:bCs/>
          <w:sz w:val="22"/>
        </w:rPr>
        <w:t>eived before March 10, 2019.</w:t>
      </w:r>
    </w:p>
    <w:p w14:paraId="718174AC" w14:textId="77777777" w:rsidR="005A6139" w:rsidRPr="00FC06AA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GillSans"/>
          <w:sz w:val="22"/>
          <w:szCs w:val="30"/>
        </w:rPr>
      </w:pPr>
    </w:p>
    <w:p w14:paraId="0E65DFFA" w14:textId="77777777" w:rsidR="005A6139" w:rsidRPr="00FC06AA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GillSans"/>
          <w:i/>
          <w:iCs/>
          <w:sz w:val="22"/>
          <w:szCs w:val="30"/>
        </w:rPr>
      </w:pPr>
      <w:r w:rsidRPr="00FC06AA">
        <w:rPr>
          <w:rFonts w:cs="GillSans"/>
          <w:i/>
          <w:iCs/>
          <w:sz w:val="22"/>
          <w:szCs w:val="30"/>
        </w:rPr>
        <w:t>Thank you for your interest in St. Louis University High School.</w:t>
      </w:r>
    </w:p>
    <w:p w14:paraId="754E261A" w14:textId="77777777" w:rsidR="005A6139" w:rsidRPr="00FC06AA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GillSans"/>
          <w:i/>
          <w:iCs/>
          <w:sz w:val="22"/>
          <w:szCs w:val="30"/>
        </w:rPr>
      </w:pPr>
      <w:r w:rsidRPr="00FC06AA">
        <w:rPr>
          <w:rFonts w:cs="GillSans"/>
          <w:i/>
          <w:iCs/>
          <w:sz w:val="22"/>
          <w:szCs w:val="30"/>
        </w:rPr>
        <w:t>AN EQUAL OPPORTUNITY EMPLOYER</w:t>
      </w:r>
    </w:p>
    <w:p w14:paraId="52189AB2" w14:textId="77777777" w:rsidR="005A6139" w:rsidRPr="00264F33" w:rsidRDefault="005A6139" w:rsidP="005A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GillSans"/>
          <w:sz w:val="22"/>
          <w:szCs w:val="30"/>
        </w:rPr>
      </w:pPr>
      <w:r w:rsidRPr="00FC06AA">
        <w:rPr>
          <w:rFonts w:cs="GillSans"/>
          <w:sz w:val="22"/>
          <w:szCs w:val="30"/>
        </w:rPr>
        <w:t xml:space="preserve">4970 Oakland Avenue + St. Louis, Missouri + 63110 + 314.531.0330 + </w:t>
      </w:r>
      <w:hyperlink r:id="rId6" w:history="1">
        <w:r w:rsidRPr="00FC06AA">
          <w:rPr>
            <w:rStyle w:val="Hyperlink"/>
            <w:rFonts w:cs="GillSans"/>
            <w:sz w:val="22"/>
            <w:szCs w:val="30"/>
          </w:rPr>
          <w:t>www.sluh.org</w:t>
        </w:r>
      </w:hyperlink>
    </w:p>
    <w:p w14:paraId="338A7EC3" w14:textId="77777777" w:rsidR="00454F39" w:rsidRDefault="00454F39" w:rsidP="00454F39"/>
    <w:p w14:paraId="632DD65B" w14:textId="77777777" w:rsidR="00454F39" w:rsidRDefault="00454F39" w:rsidP="00454F39"/>
    <w:p w14:paraId="708540E4" w14:textId="77777777" w:rsidR="00454F39" w:rsidRDefault="00454F39" w:rsidP="00454F39"/>
    <w:p w14:paraId="431750E1" w14:textId="77777777" w:rsidR="00454F39" w:rsidRDefault="00454F39"/>
    <w:sectPr w:rsidR="00454F39" w:rsidSect="00454F39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9"/>
    <w:rsid w:val="000B7694"/>
    <w:rsid w:val="00205822"/>
    <w:rsid w:val="00233A63"/>
    <w:rsid w:val="002C6E23"/>
    <w:rsid w:val="0033163B"/>
    <w:rsid w:val="00337C4B"/>
    <w:rsid w:val="00346F70"/>
    <w:rsid w:val="00454F39"/>
    <w:rsid w:val="00557850"/>
    <w:rsid w:val="005A6139"/>
    <w:rsid w:val="00634CF7"/>
    <w:rsid w:val="006B7F11"/>
    <w:rsid w:val="008276F2"/>
    <w:rsid w:val="00837BF9"/>
    <w:rsid w:val="0086042F"/>
    <w:rsid w:val="009445FF"/>
    <w:rsid w:val="0095013F"/>
    <w:rsid w:val="00991E3C"/>
    <w:rsid w:val="009C4638"/>
    <w:rsid w:val="00A22AD6"/>
    <w:rsid w:val="00D47F6B"/>
    <w:rsid w:val="00DC59AF"/>
    <w:rsid w:val="00FF7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CC6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3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F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3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3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F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3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lu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Company>Saint Louis University High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dc:description/>
  <cp:lastModifiedBy>SLUH</cp:lastModifiedBy>
  <cp:revision>2</cp:revision>
  <dcterms:created xsi:type="dcterms:W3CDTF">2019-02-07T19:06:00Z</dcterms:created>
  <dcterms:modified xsi:type="dcterms:W3CDTF">2019-02-07T19:06:00Z</dcterms:modified>
</cp:coreProperties>
</file>